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E2973" w14:textId="77777777" w:rsidR="00D81EA0" w:rsidRPr="00623680" w:rsidRDefault="00D81EA0" w:rsidP="00D81EA0">
      <w:pPr>
        <w:tabs>
          <w:tab w:val="left" w:pos="0"/>
          <w:tab w:val="left" w:pos="360"/>
        </w:tabs>
        <w:spacing w:after="0" w:line="240" w:lineRule="auto"/>
        <w:jc w:val="right"/>
        <w:rPr>
          <w:rFonts w:ascii="Arial Narrow" w:hAnsi="Arial Narrow" w:cs="Arial"/>
          <w:b/>
          <w:bCs/>
          <w:sz w:val="20"/>
        </w:rPr>
      </w:pPr>
      <w:r w:rsidRPr="00623680">
        <w:rPr>
          <w:rFonts w:ascii="Arial Narrow" w:hAnsi="Arial Narrow" w:cs="Arial"/>
          <w:b/>
          <w:bCs/>
          <w:sz w:val="20"/>
        </w:rPr>
        <w:t>Załącznik nr 16 do Regulaminu Funduszu Przedsiębiorczości Społecznej</w:t>
      </w:r>
      <w:r w:rsidRPr="00623680">
        <w:rPr>
          <w:rFonts w:ascii="Arial Narrow" w:hAnsi="Arial Narrow" w:cs="Arial"/>
          <w:b/>
          <w:bCs/>
          <w:sz w:val="20"/>
        </w:rPr>
        <w:br/>
        <w:t>-Umowa o przyznanie dotacji</w:t>
      </w:r>
    </w:p>
    <w:p w14:paraId="3618E843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  <w:b/>
        </w:rPr>
      </w:pPr>
    </w:p>
    <w:p w14:paraId="749310C1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  <w:b/>
        </w:rPr>
      </w:pPr>
    </w:p>
    <w:p w14:paraId="48F6A1B7" w14:textId="77777777" w:rsidR="00D81EA0" w:rsidRPr="00CD6634" w:rsidRDefault="00D81EA0" w:rsidP="00D81EA0">
      <w:pPr>
        <w:spacing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UMOWA O PRZYZNANIE DOTACJI</w:t>
      </w:r>
    </w:p>
    <w:p w14:paraId="38A6CF02" w14:textId="77777777" w:rsidR="00D81EA0" w:rsidRPr="00CD6634" w:rsidRDefault="00D81EA0" w:rsidP="00D81EA0">
      <w:pPr>
        <w:spacing w:before="240" w:line="240" w:lineRule="auto"/>
        <w:jc w:val="both"/>
        <w:rPr>
          <w:rFonts w:ascii="Arial Narrow" w:hAnsi="Arial Narrow" w:cs="Arial"/>
          <w:b/>
        </w:rPr>
      </w:pPr>
    </w:p>
    <w:p w14:paraId="72605E49" w14:textId="77777777" w:rsidR="00D81EA0" w:rsidRPr="00CD6634" w:rsidRDefault="00D81EA0" w:rsidP="00D81EA0">
      <w:pPr>
        <w:spacing w:before="240"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 w:cs="Arial"/>
          <w:b/>
        </w:rPr>
        <w:t>Nr umowy: ……………………………</w:t>
      </w:r>
    </w:p>
    <w:p w14:paraId="760DF932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</w:rPr>
      </w:pPr>
    </w:p>
    <w:p w14:paraId="111DFBE9" w14:textId="50536903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 w:cs="Arial"/>
        </w:rPr>
        <w:t xml:space="preserve">Umowa na przyznanie bezzwrotnego wsparcia finansowego na zatrudnienie w nowoutworzonych/istniejących przedsiębiorstwach społecznych/w podmiotach ekonomii społecznej wyłącznie pod warunkiem przekształcenia ich w przedsiębiorstwa społeczne w ramach Projektu </w:t>
      </w:r>
      <w:r w:rsidRPr="00CD6634">
        <w:rPr>
          <w:rFonts w:ascii="Arial Narrow" w:hAnsi="Arial Narrow" w:cs="Arial"/>
          <w:i/>
        </w:rPr>
        <w:t>„Ośrodek Wsparcia Ekonomii Społecznej w Ełku” realizowanego</w:t>
      </w:r>
      <w:r w:rsidR="00623680">
        <w:rPr>
          <w:rFonts w:ascii="Arial Narrow" w:hAnsi="Arial Narrow" w:cs="Arial"/>
        </w:rPr>
        <w:t xml:space="preserve"> </w:t>
      </w:r>
      <w:r w:rsidRPr="00CD6634">
        <w:rPr>
          <w:rFonts w:ascii="Arial Narrow" w:hAnsi="Arial Narrow" w:cs="Arial"/>
        </w:rPr>
        <w:t>w ramach Regionalnego Programu Operacyjnego Woj. Warmińsko-Mazurskiego na lata 2014-2020, Poddziałanie 11.3.1 Wsparcie przedsiębiorczości społecznej</w:t>
      </w:r>
    </w:p>
    <w:p w14:paraId="4655E027" w14:textId="655548DF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 w:cs="Arial"/>
        </w:rPr>
        <w:t>zawarta w …………….……….</w:t>
      </w:r>
      <w:r w:rsidR="00623680">
        <w:rPr>
          <w:rFonts w:ascii="Arial Narrow" w:hAnsi="Arial Narrow" w:cs="Arial"/>
        </w:rPr>
        <w:t xml:space="preserve"> </w:t>
      </w:r>
      <w:r w:rsidRPr="00CD6634">
        <w:rPr>
          <w:rFonts w:ascii="Arial Narrow" w:hAnsi="Arial Narrow" w:cs="Arial"/>
        </w:rPr>
        <w:t>w dniu ………………………………..</w:t>
      </w:r>
      <w:r w:rsidR="00623680">
        <w:rPr>
          <w:rFonts w:ascii="Arial Narrow" w:hAnsi="Arial Narrow" w:cs="Arial"/>
        </w:rPr>
        <w:t xml:space="preserve"> </w:t>
      </w:r>
      <w:r w:rsidRPr="00CD6634">
        <w:rPr>
          <w:rFonts w:ascii="Arial Narrow" w:hAnsi="Arial Narrow" w:cs="Arial"/>
        </w:rPr>
        <w:t xml:space="preserve">roku pomiędzy: </w:t>
      </w:r>
    </w:p>
    <w:p w14:paraId="67850F15" w14:textId="77777777" w:rsidR="00D81EA0" w:rsidRPr="00CD6634" w:rsidRDefault="00D81EA0" w:rsidP="00D81EA0">
      <w:pPr>
        <w:spacing w:line="240" w:lineRule="auto"/>
        <w:rPr>
          <w:rFonts w:ascii="Arial Narrow" w:hAnsi="Arial Narrow" w:cs="Arial"/>
          <w:b/>
          <w:i/>
        </w:rPr>
      </w:pPr>
      <w:r w:rsidRPr="00CD6634">
        <w:rPr>
          <w:rFonts w:ascii="Arial Narrow" w:hAnsi="Arial Narrow" w:cs="Arial"/>
          <w:i/>
        </w:rPr>
        <w:t>Stowarzyszenie ESWIP, ul. Związku Jaszczurczego 17, 82-300 Elbląg,</w:t>
      </w:r>
      <w:r w:rsidRPr="00CD6634">
        <w:rPr>
          <w:rFonts w:ascii="Arial Narrow" w:hAnsi="Arial Narrow" w:cs="Arial"/>
          <w:i/>
        </w:rPr>
        <w:br/>
        <w:t xml:space="preserve">KRS </w:t>
      </w:r>
      <w:r w:rsidRPr="00CD6634">
        <w:rPr>
          <w:rFonts w:ascii="Arial Narrow" w:hAnsi="Arial Narrow"/>
          <w:i/>
        </w:rPr>
        <w:t>0000001316</w:t>
      </w:r>
      <w:r w:rsidRPr="00CD6634">
        <w:rPr>
          <w:rFonts w:ascii="Arial Narrow" w:hAnsi="Arial Narrow" w:cs="Arial"/>
          <w:i/>
        </w:rPr>
        <w:t xml:space="preserve">, NIP: </w:t>
      </w:r>
      <w:r w:rsidRPr="00CD6634">
        <w:rPr>
          <w:rFonts w:ascii="Arial Narrow" w:hAnsi="Arial Narrow"/>
          <w:i/>
        </w:rPr>
        <w:t>578-10-91-298</w:t>
      </w:r>
      <w:r w:rsidRPr="00CD6634">
        <w:rPr>
          <w:rFonts w:ascii="Arial Narrow" w:hAnsi="Arial Narrow" w:cs="Arial"/>
          <w:i/>
        </w:rPr>
        <w:t xml:space="preserve"> , REGON </w:t>
      </w:r>
      <w:r w:rsidRPr="00CD6634">
        <w:rPr>
          <w:rFonts w:ascii="Arial Narrow" w:hAnsi="Arial Narrow"/>
          <w:i/>
        </w:rPr>
        <w:t>170301592</w:t>
      </w:r>
      <w:r w:rsidRPr="00CD6634">
        <w:rPr>
          <w:rFonts w:ascii="Arial Narrow" w:hAnsi="Arial Narrow" w:cs="Arial"/>
          <w:i/>
        </w:rPr>
        <w:t xml:space="preserve">, </w:t>
      </w:r>
      <w:r w:rsidRPr="00CD6634">
        <w:rPr>
          <w:rFonts w:ascii="Arial Narrow" w:hAnsi="Arial Narrow" w:cs="Arial"/>
          <w:i/>
        </w:rPr>
        <w:br/>
        <w:t xml:space="preserve">reprezentowanym przez: </w:t>
      </w:r>
      <w:r w:rsidRPr="00CD6634">
        <w:rPr>
          <w:rFonts w:ascii="Arial Narrow" w:hAnsi="Arial Narrow" w:cs="Arial"/>
          <w:i/>
        </w:rPr>
        <w:br/>
      </w:r>
      <w:r w:rsidRPr="00CD6634">
        <w:rPr>
          <w:rFonts w:ascii="Arial Narrow" w:hAnsi="Arial Narrow" w:cs="Arial"/>
          <w:b/>
          <w:i/>
        </w:rPr>
        <w:t>Arkadiusza Jachimowicza – Prezesa Zarządu</w:t>
      </w:r>
      <w:r w:rsidRPr="00CD6634">
        <w:rPr>
          <w:rFonts w:ascii="Arial Narrow" w:hAnsi="Arial Narrow" w:cs="Arial"/>
          <w:i/>
        </w:rPr>
        <w:t xml:space="preserve"> </w:t>
      </w:r>
      <w:r w:rsidRPr="00CD6634">
        <w:rPr>
          <w:rFonts w:ascii="Arial Narrow" w:hAnsi="Arial Narrow" w:cs="Arial"/>
          <w:b/>
          <w:i/>
        </w:rPr>
        <w:t xml:space="preserve">oraz </w:t>
      </w:r>
      <w:r w:rsidRPr="00CD6634">
        <w:rPr>
          <w:rFonts w:ascii="Arial Narrow" w:hAnsi="Arial Narrow" w:cs="Arial"/>
          <w:b/>
          <w:i/>
        </w:rPr>
        <w:br/>
        <w:t>Macieja Bielawskiego – Wiceprezesa Zarządu, zwanym dalej Operatorem wsparcia</w:t>
      </w:r>
    </w:p>
    <w:p w14:paraId="76A08D70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 w:cs="Arial"/>
        </w:rPr>
        <w:t>a</w:t>
      </w:r>
    </w:p>
    <w:p w14:paraId="085F08B6" w14:textId="77777777" w:rsidR="00D81EA0" w:rsidRPr="00CD6634" w:rsidRDefault="00D81EA0" w:rsidP="00D81EA0">
      <w:pPr>
        <w:spacing w:before="120" w:after="120" w:line="240" w:lineRule="auto"/>
        <w:rPr>
          <w:rFonts w:ascii="Arial Narrow" w:hAnsi="Arial Narrow"/>
          <w:iCs/>
        </w:rPr>
      </w:pPr>
      <w:r w:rsidRPr="00115443">
        <w:rPr>
          <w:rFonts w:ascii="Arial Narrow" w:hAnsi="Arial Narrow" w:cs="Arial"/>
          <w:i/>
        </w:rPr>
        <w:t>………………………, ul. …………………………………….., ………………………….,</w:t>
      </w:r>
      <w:r w:rsidRPr="00115443">
        <w:rPr>
          <w:rFonts w:ascii="Arial Narrow" w:hAnsi="Arial Narrow" w:cs="Arial"/>
          <w:i/>
        </w:rPr>
        <w:br/>
        <w:t xml:space="preserve">KRS </w:t>
      </w:r>
      <w:r w:rsidRPr="00115443">
        <w:rPr>
          <w:rFonts w:ascii="Arial Narrow" w:hAnsi="Arial Narrow"/>
          <w:i/>
        </w:rPr>
        <w:t>…………….</w:t>
      </w:r>
      <w:r w:rsidRPr="00115443">
        <w:rPr>
          <w:rFonts w:ascii="Arial Narrow" w:hAnsi="Arial Narrow" w:cs="Arial"/>
          <w:i/>
        </w:rPr>
        <w:t xml:space="preserve">, NIP: </w:t>
      </w:r>
      <w:r w:rsidRPr="00115443">
        <w:rPr>
          <w:rFonts w:ascii="Arial Narrow" w:hAnsi="Arial Narrow"/>
          <w:i/>
        </w:rPr>
        <w:t>…………………</w:t>
      </w:r>
      <w:r w:rsidRPr="00115443">
        <w:rPr>
          <w:rFonts w:ascii="Arial Narrow" w:hAnsi="Arial Narrow" w:cs="Arial"/>
          <w:i/>
        </w:rPr>
        <w:t xml:space="preserve"> , REGON </w:t>
      </w:r>
      <w:r w:rsidRPr="00115443">
        <w:rPr>
          <w:rFonts w:ascii="Arial Narrow" w:hAnsi="Arial Narrow"/>
          <w:i/>
        </w:rPr>
        <w:t>…………………….</w:t>
      </w:r>
      <w:r w:rsidRPr="00115443">
        <w:rPr>
          <w:rFonts w:ascii="Arial Narrow" w:hAnsi="Arial Narrow" w:cs="Arial"/>
          <w:i/>
        </w:rPr>
        <w:t xml:space="preserve">, </w:t>
      </w:r>
      <w:r w:rsidRPr="00115443">
        <w:rPr>
          <w:rFonts w:ascii="Arial Narrow" w:hAnsi="Arial Narrow" w:cs="Arial"/>
          <w:i/>
        </w:rPr>
        <w:br/>
        <w:t xml:space="preserve">reprezentowanym przez: </w:t>
      </w:r>
      <w:r w:rsidRPr="00115443">
        <w:rPr>
          <w:rFonts w:ascii="Arial Narrow" w:hAnsi="Arial Narrow" w:cs="Arial"/>
          <w:i/>
        </w:rPr>
        <w:br/>
      </w:r>
      <w:r w:rsidRPr="00115443">
        <w:rPr>
          <w:rFonts w:ascii="Arial Narrow" w:hAnsi="Arial Narrow" w:cs="Arial"/>
          <w:b/>
          <w:i/>
        </w:rPr>
        <w:t>…………………………….. – Prezesa Zarządu</w:t>
      </w:r>
      <w:r w:rsidRPr="00115443">
        <w:rPr>
          <w:rFonts w:ascii="Arial Narrow" w:hAnsi="Arial Narrow" w:cs="Arial"/>
          <w:i/>
        </w:rPr>
        <w:t xml:space="preserve"> </w:t>
      </w:r>
      <w:r w:rsidRPr="00115443">
        <w:rPr>
          <w:rFonts w:ascii="Arial Narrow" w:hAnsi="Arial Narrow" w:cs="Arial"/>
          <w:b/>
          <w:i/>
        </w:rPr>
        <w:t xml:space="preserve">oraz </w:t>
      </w:r>
      <w:r w:rsidRPr="00115443">
        <w:rPr>
          <w:rFonts w:ascii="Arial Narrow" w:hAnsi="Arial Narrow" w:cs="Arial"/>
          <w:b/>
          <w:i/>
        </w:rPr>
        <w:br/>
        <w:t>……………………………. – Wiceprezesa Zarządu,</w:t>
      </w:r>
      <w:r w:rsidRPr="00115443">
        <w:rPr>
          <w:rFonts w:ascii="Arial Narrow" w:hAnsi="Arial Narrow"/>
          <w:iCs/>
        </w:rPr>
        <w:t>– zwanym dalej Przedsiębiorstwem Społecznym (PS).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6801"/>
      </w:tblGrid>
      <w:tr w:rsidR="00CD6634" w:rsidRPr="00CD6634" w14:paraId="011BBB4A" w14:textId="77777777" w:rsidTr="00D81EA0">
        <w:trPr>
          <w:tblCellSpacing w:w="7" w:type="dxa"/>
        </w:trPr>
        <w:tc>
          <w:tcPr>
            <w:tcW w:w="2250" w:type="dxa"/>
            <w:vAlign w:val="center"/>
            <w:hideMark/>
          </w:tcPr>
          <w:p w14:paraId="40DDEDE2" w14:textId="77777777" w:rsidR="00D81EA0" w:rsidRPr="00CD6634" w:rsidRDefault="00D81EA0" w:rsidP="00D81EA0">
            <w:pPr>
              <w:spacing w:line="240" w:lineRule="auto"/>
              <w:rPr>
                <w:rFonts w:ascii="Arial Narrow" w:hAnsi="Arial Narrow"/>
                <w:iCs/>
              </w:rPr>
            </w:pPr>
          </w:p>
        </w:tc>
        <w:tc>
          <w:tcPr>
            <w:tcW w:w="0" w:type="auto"/>
            <w:vAlign w:val="center"/>
            <w:hideMark/>
          </w:tcPr>
          <w:p w14:paraId="1CFBC0AF" w14:textId="77777777" w:rsidR="00D81EA0" w:rsidRPr="00CD6634" w:rsidRDefault="00D81EA0" w:rsidP="00D81EA0">
            <w:pPr>
              <w:spacing w:line="240" w:lineRule="auto"/>
              <w:rPr>
                <w:rFonts w:ascii="Arial Narrow" w:hAnsi="Arial Narrow"/>
                <w:lang w:eastAsia="pl-PL"/>
              </w:rPr>
            </w:pPr>
          </w:p>
        </w:tc>
      </w:tr>
    </w:tbl>
    <w:p w14:paraId="1FECC4D3" w14:textId="77777777" w:rsidR="00D81EA0" w:rsidRPr="00CD6634" w:rsidRDefault="00D81EA0" w:rsidP="00D81EA0">
      <w:pPr>
        <w:pStyle w:val="Akapitzlist"/>
        <w:spacing w:before="120"/>
        <w:ind w:left="0"/>
        <w:jc w:val="both"/>
        <w:rPr>
          <w:rFonts w:ascii="Arial Narrow" w:hAnsi="Arial Narrow" w:cs="Arial"/>
          <w:sz w:val="22"/>
          <w:szCs w:val="22"/>
          <w:lang w:eastAsia="en-US"/>
        </w:rPr>
      </w:pPr>
      <w:r w:rsidRPr="00CD6634">
        <w:rPr>
          <w:rFonts w:ascii="Arial Narrow" w:hAnsi="Arial Narrow" w:cs="Arial"/>
          <w:sz w:val="22"/>
          <w:szCs w:val="22"/>
        </w:rPr>
        <w:t xml:space="preserve">Strony uzgodniły, co następuje: </w:t>
      </w:r>
    </w:p>
    <w:p w14:paraId="59479C4F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1</w:t>
      </w:r>
    </w:p>
    <w:p w14:paraId="2B4456E2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Przedmiot Umowy</w:t>
      </w:r>
    </w:p>
    <w:p w14:paraId="77C5E587" w14:textId="138304AF" w:rsidR="00D81EA0" w:rsidRPr="00CD6634" w:rsidRDefault="00D81EA0" w:rsidP="002855D7">
      <w:pPr>
        <w:pStyle w:val="Akapitzlist"/>
        <w:numPr>
          <w:ilvl w:val="0"/>
          <w:numId w:val="3"/>
        </w:numPr>
        <w:spacing w:before="120" w:after="200"/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b/>
          <w:sz w:val="22"/>
          <w:szCs w:val="22"/>
        </w:rPr>
        <w:t>Słownik pojęć</w:t>
      </w:r>
      <w:r w:rsidRPr="00CD6634">
        <w:rPr>
          <w:rFonts w:ascii="Arial Narrow" w:hAnsi="Arial Narrow" w:cs="Arial"/>
          <w:sz w:val="22"/>
          <w:szCs w:val="22"/>
        </w:rPr>
        <w:t xml:space="preserve"> – treść poszczególnych pojęć w niniejszej umowie jest zgodna z ich definicją znajdującą się w Regulaminie Świadczenia Usług Ośrodka Wsparcia Ekonomii Społecznej w Ełku – zwanym dalej Regulaminem.</w:t>
      </w:r>
    </w:p>
    <w:p w14:paraId="7E036C8B" w14:textId="77777777" w:rsidR="00D81EA0" w:rsidRPr="00CD6634" w:rsidRDefault="00D81EA0" w:rsidP="002855D7">
      <w:pPr>
        <w:pStyle w:val="Default"/>
        <w:numPr>
          <w:ilvl w:val="0"/>
          <w:numId w:val="3"/>
        </w:numPr>
        <w:spacing w:before="12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Przedmiotem niniejszej Umowy jest:</w:t>
      </w:r>
    </w:p>
    <w:p w14:paraId="6467FE1D" w14:textId="77777777" w:rsidR="00D81EA0" w:rsidRPr="00CD6634" w:rsidRDefault="00D81EA0" w:rsidP="002855D7">
      <w:pPr>
        <w:pStyle w:val="Default"/>
        <w:numPr>
          <w:ilvl w:val="0"/>
          <w:numId w:val="4"/>
        </w:numPr>
        <w:spacing w:before="12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udzielenie przez Operatora bezzwrotnego wsparcia finansowego, zwanego dalej „</w:t>
      </w:r>
      <w:r w:rsidRPr="00CD6634">
        <w:rPr>
          <w:rFonts w:ascii="Arial Narrow" w:hAnsi="Arial Narrow" w:cs="Arial"/>
          <w:b/>
          <w:sz w:val="22"/>
          <w:szCs w:val="22"/>
        </w:rPr>
        <w:t>dotacją”,</w:t>
      </w:r>
      <w:r w:rsidRPr="00CD6634">
        <w:rPr>
          <w:rFonts w:ascii="Arial Narrow" w:hAnsi="Arial Narrow" w:cs="Arial"/>
          <w:sz w:val="22"/>
          <w:szCs w:val="22"/>
        </w:rPr>
        <w:t xml:space="preserve"> na utworzenie nowego miejsca pracy w nowym lub istniejącym przedsiębiorstwie społecznych bądź w podmiocie ekonomii społecznej, pod warunkiem przekształcenia tego podmiotu w przedsiębiorstwo społeczne. Wsparcie, </w:t>
      </w:r>
      <w:r w:rsidRPr="00CD6634">
        <w:rPr>
          <w:rFonts w:ascii="Arial Narrow" w:hAnsi="Arial Narrow" w:cs="Arial"/>
          <w:sz w:val="22"/>
          <w:szCs w:val="22"/>
        </w:rPr>
        <w:br/>
        <w:t>o którym mowa jest współfinansowane z Europejskiego Funduszu Społecznego w ramach Regionalnego Programu Operacyjnego Woj. Warmińsko-Mazurskiego na lata 2014-2020, Poddziałanie 11.3.1 Wsparcie przedsiębiorczości społecznej.</w:t>
      </w:r>
    </w:p>
    <w:p w14:paraId="5CA83BE7" w14:textId="77777777" w:rsidR="00ED4D0C" w:rsidRPr="00CD6634" w:rsidRDefault="00ED4D0C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20371B68" w14:textId="10670E9C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2</w:t>
      </w:r>
    </w:p>
    <w:p w14:paraId="7D231EB3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Dotacja-ogólne założenia</w:t>
      </w:r>
    </w:p>
    <w:p w14:paraId="475DA287" w14:textId="77777777" w:rsidR="00D81EA0" w:rsidRPr="00CD6634" w:rsidRDefault="00D81EA0" w:rsidP="002855D7">
      <w:pPr>
        <w:pStyle w:val="Default"/>
        <w:numPr>
          <w:ilvl w:val="0"/>
          <w:numId w:val="5"/>
        </w:numPr>
        <w:spacing w:before="12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Dotacja jest udzielana w celu:</w:t>
      </w:r>
    </w:p>
    <w:p w14:paraId="6E30E54A" w14:textId="77777777" w:rsidR="00D81EA0" w:rsidRPr="00CD6634" w:rsidRDefault="00D81EA0" w:rsidP="002855D7">
      <w:pPr>
        <w:pStyle w:val="Akapitzlist"/>
        <w:numPr>
          <w:ilvl w:val="0"/>
          <w:numId w:val="6"/>
        </w:numPr>
        <w:shd w:val="clear" w:color="auto" w:fill="FFFFFF"/>
        <w:spacing w:after="120"/>
        <w:ind w:left="357" w:right="11" w:hanging="357"/>
        <w:jc w:val="both"/>
        <w:rPr>
          <w:rFonts w:ascii="Arial Narrow" w:hAnsi="Arial Narrow" w:cs="Calibri"/>
          <w:sz w:val="22"/>
          <w:szCs w:val="22"/>
        </w:rPr>
      </w:pPr>
      <w:r w:rsidRPr="00CD6634">
        <w:rPr>
          <w:rFonts w:ascii="Arial Narrow" w:hAnsi="Arial Narrow" w:cs="Calibri"/>
          <w:sz w:val="22"/>
          <w:szCs w:val="22"/>
        </w:rPr>
        <w:t xml:space="preserve">tworzenia nowych miejsc pracy dla osób, o których mowa w rozdziale 3 pkt 14-18 Wytycznych w zakresie realizacji przedsięwzięć w obszarze włączenia społecznego i zwalczania ubóstwa z wykorzystaniem środków Europejskiego Funduszu Społecznego i Europejskiego Funduszu Rozwoju Regionalnego na lata 2014-2020, poprzez tworzenie nowych przedsiębiorstw społecznych; </w:t>
      </w:r>
      <w:r w:rsidRPr="00CD6634">
        <w:rPr>
          <w:rFonts w:ascii="Arial Narrow" w:hAnsi="Arial Narrow" w:cs="Calibri"/>
          <w:sz w:val="22"/>
          <w:szCs w:val="22"/>
        </w:rPr>
        <w:softHyphen/>
      </w:r>
    </w:p>
    <w:p w14:paraId="64D93653" w14:textId="77777777" w:rsidR="00D81EA0" w:rsidRPr="00CD6634" w:rsidRDefault="00D81EA0" w:rsidP="002855D7">
      <w:pPr>
        <w:pStyle w:val="Akapitzlist"/>
        <w:numPr>
          <w:ilvl w:val="0"/>
          <w:numId w:val="6"/>
        </w:numPr>
        <w:shd w:val="clear" w:color="auto" w:fill="FFFFFF"/>
        <w:spacing w:before="120" w:after="120"/>
        <w:ind w:left="357" w:right="11" w:hanging="357"/>
        <w:jc w:val="both"/>
        <w:rPr>
          <w:rFonts w:ascii="Arial Narrow" w:hAnsi="Arial Narrow" w:cs="Calibri"/>
          <w:sz w:val="22"/>
          <w:szCs w:val="22"/>
        </w:rPr>
      </w:pPr>
      <w:r w:rsidRPr="00CD6634">
        <w:rPr>
          <w:rFonts w:ascii="Arial Narrow" w:hAnsi="Arial Narrow" w:cs="Calibri"/>
          <w:sz w:val="22"/>
          <w:szCs w:val="22"/>
        </w:rPr>
        <w:t>tworzenia nowych miejsc pracy dla osób, o których mowa w rozdziale 3 pkt 14-18 Wytycznych w zakresie realizacji przedsięwzięć w obszarze włączenia społecznego i zwalczania ubóstwa z wykorzystaniem środków Europejskiego Funduszu Społecznego i Europejskiego Funduszu Rozwoju Regionalnego na lata 2014-2020, w istniejących przedsiębiorstwach społecznych;</w:t>
      </w:r>
    </w:p>
    <w:p w14:paraId="7C060476" w14:textId="77777777" w:rsidR="00D81EA0" w:rsidRPr="00CD6634" w:rsidRDefault="00D81EA0" w:rsidP="002855D7">
      <w:pPr>
        <w:pStyle w:val="Akapitzlist"/>
        <w:numPr>
          <w:ilvl w:val="0"/>
          <w:numId w:val="6"/>
        </w:numPr>
        <w:shd w:val="clear" w:color="auto" w:fill="FFFFFF"/>
        <w:spacing w:before="120" w:after="240"/>
        <w:ind w:left="357" w:right="11" w:hanging="357"/>
        <w:jc w:val="both"/>
        <w:rPr>
          <w:rFonts w:ascii="Arial Narrow" w:hAnsi="Arial Narrow" w:cs="Calibri"/>
          <w:sz w:val="22"/>
          <w:szCs w:val="22"/>
        </w:rPr>
      </w:pPr>
      <w:r w:rsidRPr="00CD6634">
        <w:rPr>
          <w:rFonts w:ascii="Arial Narrow" w:hAnsi="Arial Narrow" w:cs="Calibri"/>
          <w:sz w:val="22"/>
          <w:szCs w:val="22"/>
        </w:rPr>
        <w:t xml:space="preserve">tworzenia nowych miejsc pracy dla osób, o których mowa w rozdziale w rozdziale 3 pkt 14-18 Wytycznych </w:t>
      </w:r>
      <w:r w:rsidRPr="00CD6634">
        <w:rPr>
          <w:rFonts w:ascii="Arial Narrow" w:hAnsi="Arial Narrow" w:cs="Calibri"/>
          <w:sz w:val="22"/>
          <w:szCs w:val="22"/>
        </w:rPr>
        <w:br/>
        <w:t xml:space="preserve">w zakresie realizacji przedsięwzięć w obszarze włączenia społecznego i zwalczania ubóstwa </w:t>
      </w:r>
      <w:r w:rsidRPr="00CD6634">
        <w:rPr>
          <w:rFonts w:ascii="Arial Narrow" w:hAnsi="Arial Narrow" w:cs="Calibri"/>
          <w:sz w:val="22"/>
          <w:szCs w:val="22"/>
        </w:rPr>
        <w:br/>
        <w:t>z wykorzystaniem środków Europejskiego Funduszu Społecznego i Europejskiego Funduszu Rozwoju Regionalnego na lata 2014-2020, w podmiotach ekonomii społecznej, wyłączenie pod warunkiem przekształcenia tych podmiotów w Przedsiębiorstwa Społeczne.</w:t>
      </w:r>
    </w:p>
    <w:p w14:paraId="0DE61BCE" w14:textId="77777777" w:rsidR="00D81EA0" w:rsidRPr="00CD6634" w:rsidRDefault="00D81EA0" w:rsidP="002855D7">
      <w:pPr>
        <w:pStyle w:val="Akapitzlist"/>
        <w:numPr>
          <w:ilvl w:val="0"/>
          <w:numId w:val="5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Dotacja, polega na udzieleniu </w:t>
      </w:r>
      <w:r w:rsidRPr="00CD6634">
        <w:rPr>
          <w:rFonts w:ascii="Arial Narrow" w:hAnsi="Arial Narrow" w:cs="Arial"/>
          <w:i/>
          <w:sz w:val="22"/>
          <w:szCs w:val="22"/>
        </w:rPr>
        <w:t>Przedsiębiorstwu Społecznemu</w:t>
      </w:r>
      <w:r w:rsidRPr="00CD6634">
        <w:rPr>
          <w:rFonts w:ascii="Arial Narrow" w:hAnsi="Arial Narrow" w:cs="Arial"/>
          <w:sz w:val="22"/>
          <w:szCs w:val="22"/>
        </w:rPr>
        <w:t xml:space="preserve"> wsparcia finansowego na pokrycie wydatków umożliwiających powstanie/rozwój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sz w:val="22"/>
          <w:szCs w:val="22"/>
        </w:rPr>
        <w:t>, zgodnie z Biznesplanem, stanowiącym załącznik do niniejszej Umowy.</w:t>
      </w:r>
    </w:p>
    <w:p w14:paraId="4FC567E8" w14:textId="77777777" w:rsidR="00D81EA0" w:rsidRPr="00CD6634" w:rsidRDefault="00D81EA0" w:rsidP="002855D7">
      <w:pPr>
        <w:pStyle w:val="Akapitzlist"/>
        <w:numPr>
          <w:ilvl w:val="0"/>
          <w:numId w:val="5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Dotacja jest udzielana w oparciu o zasadę pomocy de minimis, zgodnie z Rozporządzeniem Ministra Infrastruktury i Rozwoju z dnia 2 lipca 2015 r. w sprawie udzielania pomocy publicznej w ramach programów operacyjnych finansowanych z Europejskiego Funduszu Społecznego na lata 2014-2020 ( Dz. U. 2015 poz. 1073)</w:t>
      </w:r>
      <w:r w:rsidRPr="00CD6634">
        <w:rPr>
          <w:rStyle w:val="Odwoanieprzypisudolnego"/>
          <w:rFonts w:ascii="Arial Narrow" w:hAnsi="Arial Narrow" w:cs="Arial"/>
          <w:sz w:val="22"/>
          <w:szCs w:val="22"/>
        </w:rPr>
        <w:footnoteReference w:id="1"/>
      </w:r>
      <w:r w:rsidRPr="00CD6634">
        <w:rPr>
          <w:rFonts w:ascii="Arial Narrow" w:hAnsi="Arial Narrow" w:cs="Arial"/>
          <w:sz w:val="22"/>
          <w:szCs w:val="22"/>
        </w:rPr>
        <w:t>, zwanym dalej „rozporządzeniem” oraz właściwymi  przepisami prawa.</w:t>
      </w:r>
    </w:p>
    <w:p w14:paraId="6330005A" w14:textId="77777777" w:rsidR="00D81EA0" w:rsidRPr="00CD6634" w:rsidRDefault="00D81EA0" w:rsidP="002855D7">
      <w:pPr>
        <w:pStyle w:val="Akapitzlist"/>
        <w:numPr>
          <w:ilvl w:val="0"/>
          <w:numId w:val="5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otrzymuje wsparcie finansowe na zasadach i warunkach określonych w niniejszej Umowie oraz załącznikach, które stanowią integralną część Umowy. </w:t>
      </w:r>
    </w:p>
    <w:p w14:paraId="438A6B11" w14:textId="77777777" w:rsidR="00D81EA0" w:rsidRPr="00CD6634" w:rsidRDefault="00D81EA0" w:rsidP="002855D7">
      <w:pPr>
        <w:pStyle w:val="Akapitzlist"/>
        <w:numPr>
          <w:ilvl w:val="0"/>
          <w:numId w:val="5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przyjmuje wsparcie finansowe i zobowiązuje się do wykorzystania wsparcia, </w:t>
      </w:r>
      <w:r w:rsidRPr="00CD6634">
        <w:rPr>
          <w:rFonts w:ascii="Arial Narrow" w:hAnsi="Arial Narrow" w:cs="Arial"/>
          <w:sz w:val="22"/>
          <w:szCs w:val="22"/>
        </w:rPr>
        <w:br/>
        <w:t xml:space="preserve">tj. dokonania zakupów towarów lub usług, oraz działania zgodnie z Biznesplanem, stanowiącym załącznik </w:t>
      </w:r>
      <w:r w:rsidRPr="00CD6634">
        <w:rPr>
          <w:rFonts w:ascii="Arial Narrow" w:hAnsi="Arial Narrow" w:cs="Arial"/>
          <w:sz w:val="22"/>
          <w:szCs w:val="22"/>
        </w:rPr>
        <w:br/>
        <w:t>do niniejszej Umowy.</w:t>
      </w:r>
    </w:p>
    <w:p w14:paraId="303A3402" w14:textId="4B01758D" w:rsidR="00D81EA0" w:rsidRPr="00CD6634" w:rsidRDefault="00D81EA0" w:rsidP="002855D7">
      <w:pPr>
        <w:pStyle w:val="Akapitzlist"/>
        <w:numPr>
          <w:ilvl w:val="0"/>
          <w:numId w:val="5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ponosi wyłączną odpowiedzialność za szkody wyrządzone wobec osób trzecich w związku z realizowanymi działaniami. </w:t>
      </w:r>
    </w:p>
    <w:p w14:paraId="43E9F97B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3</w:t>
      </w:r>
    </w:p>
    <w:p w14:paraId="0214CBD7" w14:textId="77777777" w:rsidR="00D81EA0" w:rsidRPr="00CD6634" w:rsidRDefault="00D81EA0" w:rsidP="00D81EA0">
      <w:pPr>
        <w:spacing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Dotacja – wypłata środków, wydatkowanie</w:t>
      </w:r>
    </w:p>
    <w:p w14:paraId="72DC96A6" w14:textId="77777777" w:rsidR="00D81EA0" w:rsidRPr="00CD6634" w:rsidRDefault="00D81EA0" w:rsidP="002855D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Arial Narrow" w:eastAsia="Times New Roman" w:hAnsi="Arial Narrow" w:cs="Arial"/>
          <w:lang w:eastAsia="pl-PL"/>
        </w:rPr>
      </w:pPr>
      <w:r w:rsidRPr="00CD6634">
        <w:rPr>
          <w:rFonts w:ascii="Arial Narrow" w:eastAsia="Times New Roman" w:hAnsi="Arial Narrow" w:cs="Arial"/>
          <w:lang w:eastAsia="pl-PL"/>
        </w:rPr>
        <w:t xml:space="preserve">Na warunkach określonych w niniejszej umowie, </w:t>
      </w:r>
      <w:r w:rsidRPr="00CD6634">
        <w:rPr>
          <w:rFonts w:ascii="Arial Narrow" w:eastAsia="Times New Roman" w:hAnsi="Arial Narrow" w:cs="Arial"/>
          <w:i/>
          <w:lang w:eastAsia="pl-PL"/>
        </w:rPr>
        <w:t>Operator wsparcia</w:t>
      </w:r>
      <w:r w:rsidRPr="00CD6634">
        <w:rPr>
          <w:rFonts w:ascii="Arial Narrow" w:eastAsia="Times New Roman" w:hAnsi="Arial Narrow" w:cs="Arial"/>
          <w:lang w:eastAsia="pl-PL"/>
        </w:rPr>
        <w:t xml:space="preserve"> przyznaje </w:t>
      </w:r>
      <w:r w:rsidRPr="00CD6634">
        <w:rPr>
          <w:rFonts w:ascii="Arial Narrow" w:eastAsia="Times New Roman" w:hAnsi="Arial Narrow" w:cs="Arial"/>
          <w:i/>
          <w:lang w:eastAsia="pl-PL"/>
        </w:rPr>
        <w:t>Przedsiębiorstwu Społecznemu</w:t>
      </w:r>
      <w:r w:rsidRPr="00CD6634">
        <w:rPr>
          <w:rFonts w:ascii="Arial Narrow" w:eastAsia="Times New Roman" w:hAnsi="Arial Narrow" w:cs="Arial"/>
          <w:lang w:eastAsia="pl-PL"/>
        </w:rPr>
        <w:t xml:space="preserve">  wsparcie finansowe w łącznej kwocie nie przekraczającej ………………………….. PLN (słownie: …………………………….. złotych), stanowiącej wartość nie wyższą niż suma wydatków netto kosztów przedsięwzięcia, określonej w biznesplanie, stanowiącym załącznik do niniejszej umowy.</w:t>
      </w:r>
    </w:p>
    <w:p w14:paraId="138C4A35" w14:textId="77777777" w:rsidR="00D81EA0" w:rsidRPr="00CD6634" w:rsidRDefault="00D81EA0" w:rsidP="002855D7">
      <w:pPr>
        <w:pStyle w:val="Akapitzlist"/>
        <w:numPr>
          <w:ilvl w:val="0"/>
          <w:numId w:val="7"/>
        </w:numPr>
        <w:ind w:left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CD6634">
        <w:rPr>
          <w:rFonts w:ascii="Arial Narrow" w:hAnsi="Arial Narrow" w:cs="Arial"/>
          <w:sz w:val="22"/>
          <w:szCs w:val="22"/>
        </w:rPr>
        <w:t xml:space="preserve">Wsparcie finansowe w łącznej wysokości ………………………… PLN wypłacone będzie na rachunek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sz w:val="22"/>
          <w:szCs w:val="22"/>
        </w:rPr>
        <w:t xml:space="preserve"> w formie dwóch transz:</w:t>
      </w:r>
    </w:p>
    <w:p w14:paraId="08078D07" w14:textId="0CB0DA9B" w:rsidR="00D81EA0" w:rsidRPr="00CD6634" w:rsidRDefault="00D81EA0" w:rsidP="002855D7">
      <w:pPr>
        <w:pStyle w:val="Akapitzlist"/>
        <w:numPr>
          <w:ilvl w:val="0"/>
          <w:numId w:val="17"/>
        </w:numPr>
        <w:spacing w:after="20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pierwsza transza w wysokości ………………… PLN w terminie do 14 dni od daty podpisania Umowy o przyznanie dotacji,</w:t>
      </w:r>
    </w:p>
    <w:p w14:paraId="24B9FABE" w14:textId="77777777" w:rsidR="00D81EA0" w:rsidRPr="00CD6634" w:rsidRDefault="00D81EA0" w:rsidP="002855D7">
      <w:pPr>
        <w:pStyle w:val="Akapitzlist"/>
        <w:numPr>
          <w:ilvl w:val="0"/>
          <w:numId w:val="17"/>
        </w:numPr>
        <w:spacing w:after="20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lastRenderedPageBreak/>
        <w:t>druga transza w wysokości ……………………… PLN w terminie do ………………………  r</w:t>
      </w:r>
      <w:r w:rsidRPr="00CD6634">
        <w:rPr>
          <w:rStyle w:val="Odwoanieprzypisudolnego"/>
          <w:rFonts w:ascii="Arial Narrow" w:hAnsi="Arial Narrow" w:cs="Arial"/>
          <w:sz w:val="22"/>
          <w:szCs w:val="22"/>
        </w:rPr>
        <w:footnoteReference w:id="2"/>
      </w:r>
      <w:r w:rsidRPr="00CD6634">
        <w:rPr>
          <w:rFonts w:ascii="Arial Narrow" w:hAnsi="Arial Narrow" w:cs="Arial"/>
          <w:sz w:val="22"/>
          <w:szCs w:val="22"/>
        </w:rPr>
        <w:t>.</w:t>
      </w:r>
    </w:p>
    <w:p w14:paraId="0DD52384" w14:textId="3E3CEEF9" w:rsidR="00D81EA0" w:rsidRPr="00CD6634" w:rsidRDefault="00D81EA0" w:rsidP="002855D7">
      <w:pPr>
        <w:pStyle w:val="Akapitzlist"/>
        <w:numPr>
          <w:ilvl w:val="0"/>
          <w:numId w:val="7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Operator</w:t>
      </w:r>
      <w:r w:rsidRPr="00CD6634">
        <w:rPr>
          <w:rFonts w:ascii="Arial Narrow" w:hAnsi="Arial Narrow" w:cs="Arial"/>
          <w:sz w:val="22"/>
          <w:szCs w:val="22"/>
        </w:rPr>
        <w:t xml:space="preserve"> dopuszcza wypłatę wsparcia finansowego w inny sposób niż opisany w ust. 2 niniejszego paragrafu – na uzasadniony, pisemny wniosek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sz w:val="22"/>
          <w:szCs w:val="22"/>
        </w:rPr>
        <w:t>.</w:t>
      </w:r>
    </w:p>
    <w:p w14:paraId="44C04649" w14:textId="61FB1B45" w:rsidR="00D81EA0" w:rsidRPr="00CD6634" w:rsidRDefault="00D81EA0" w:rsidP="002855D7">
      <w:pPr>
        <w:pStyle w:val="Akapitzlist"/>
        <w:numPr>
          <w:ilvl w:val="0"/>
          <w:numId w:val="7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Płatność będzie dokonana przez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 w PLN na</w:t>
      </w:r>
      <w:r w:rsidR="002E5F49" w:rsidRPr="00CD6634">
        <w:rPr>
          <w:rFonts w:ascii="Arial Narrow" w:hAnsi="Arial Narrow" w:cs="Arial"/>
          <w:sz w:val="22"/>
          <w:szCs w:val="22"/>
        </w:rPr>
        <w:t xml:space="preserve"> wyodrębniony rachunek bankowy PS (subkonto),</w:t>
      </w:r>
      <w:r w:rsidRPr="00CD6634">
        <w:rPr>
          <w:rFonts w:ascii="Arial Narrow" w:hAnsi="Arial Narrow" w:cs="Arial"/>
          <w:sz w:val="22"/>
          <w:szCs w:val="22"/>
        </w:rPr>
        <w:t xml:space="preserve"> nr </w:t>
      </w:r>
      <w:r w:rsidRPr="00CD6634">
        <w:rPr>
          <w:rFonts w:ascii="Arial Narrow" w:hAnsi="Arial Narrow"/>
          <w:sz w:val="22"/>
          <w:szCs w:val="22"/>
        </w:rPr>
        <w:t>………………………………………………………….</w:t>
      </w:r>
      <w:r w:rsidRPr="00CD6634">
        <w:rPr>
          <w:rFonts w:ascii="Arial Narrow" w:hAnsi="Arial Narrow" w:cs="Arial"/>
          <w:sz w:val="22"/>
          <w:szCs w:val="22"/>
        </w:rPr>
        <w:t xml:space="preserve"> prowadzony w </w:t>
      </w:r>
      <w:r w:rsidRPr="00CD6634">
        <w:rPr>
          <w:rFonts w:ascii="Arial Narrow" w:hAnsi="Arial Narrow"/>
          <w:sz w:val="22"/>
          <w:szCs w:val="22"/>
        </w:rPr>
        <w:t>………………………………………………..</w:t>
      </w:r>
    </w:p>
    <w:p w14:paraId="1F55355D" w14:textId="166B1324" w:rsidR="00D81EA0" w:rsidRPr="00CD6634" w:rsidRDefault="00D81EA0" w:rsidP="002855D7">
      <w:pPr>
        <w:pStyle w:val="Akapitzlist"/>
        <w:numPr>
          <w:ilvl w:val="0"/>
          <w:numId w:val="7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Warunkiem wypłaty wsparcia finansowego jest dostępność środków na rachunku bankowym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. W przypadku braku środków u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 na realizację wsparcia w ramach projektu: „</w:t>
      </w:r>
      <w:r w:rsidRPr="00CD6634">
        <w:rPr>
          <w:rFonts w:ascii="Arial Narrow" w:hAnsi="Arial Narrow" w:cs="Arial"/>
          <w:i/>
          <w:sz w:val="22"/>
          <w:szCs w:val="22"/>
        </w:rPr>
        <w:t>Ośrodek Wsparcia Ekonomii Społecznej w Ełku</w:t>
      </w:r>
      <w:r w:rsidRPr="00CD6634">
        <w:rPr>
          <w:rFonts w:ascii="Arial Narrow" w:hAnsi="Arial Narrow" w:cs="Arial"/>
          <w:sz w:val="22"/>
          <w:szCs w:val="22"/>
        </w:rPr>
        <w:t>”, nie stosuje się postanowień umowy w § 3 pkt. 2</w:t>
      </w:r>
    </w:p>
    <w:p w14:paraId="22ECF845" w14:textId="77777777" w:rsidR="00D81EA0" w:rsidRPr="00CD6634" w:rsidRDefault="00D81EA0" w:rsidP="002855D7">
      <w:pPr>
        <w:pStyle w:val="Akapitzlist"/>
        <w:numPr>
          <w:ilvl w:val="0"/>
          <w:numId w:val="7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PS oświadcza, iż zapoznał się z postanowieniami umowy i nie będzie dochodził wobec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 żadnych roszczeń z tytułu wypłaty środków wsparcia finansowego w terminie innym niż w § 3</w:t>
      </w:r>
      <w:r w:rsidRPr="00CD6634">
        <w:rPr>
          <w:rFonts w:ascii="Arial Narrow" w:hAnsi="Arial Narrow" w:cs="Arial"/>
          <w:b/>
          <w:sz w:val="22"/>
          <w:szCs w:val="22"/>
        </w:rPr>
        <w:t xml:space="preserve"> </w:t>
      </w:r>
      <w:r w:rsidRPr="00CD6634">
        <w:rPr>
          <w:rFonts w:ascii="Arial Narrow" w:hAnsi="Arial Narrow" w:cs="Arial"/>
          <w:sz w:val="22"/>
          <w:szCs w:val="22"/>
        </w:rPr>
        <w:t xml:space="preserve">pkt. 2 z powodu braku środków u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>.</w:t>
      </w:r>
      <w:r w:rsidRPr="00CD6634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77FD2D7B" w14:textId="186B9EC4" w:rsidR="00D81EA0" w:rsidRPr="00CD6634" w:rsidRDefault="00D81EA0" w:rsidP="002855D7">
      <w:pPr>
        <w:pStyle w:val="Akapitzlist"/>
        <w:numPr>
          <w:ilvl w:val="0"/>
          <w:numId w:val="7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Wydatkowanie dotacji przez </w:t>
      </w:r>
      <w:r w:rsidRPr="00CD6634">
        <w:rPr>
          <w:rFonts w:ascii="Arial Narrow" w:hAnsi="Arial Narrow" w:cs="Arial"/>
          <w:i/>
          <w:sz w:val="22"/>
          <w:szCs w:val="22"/>
        </w:rPr>
        <w:t xml:space="preserve">Przedsiębiorstwo </w:t>
      </w:r>
      <w:r w:rsidR="002E5F49" w:rsidRPr="00CD6634">
        <w:rPr>
          <w:rFonts w:ascii="Arial Narrow" w:hAnsi="Arial Narrow" w:cs="Arial"/>
          <w:i/>
          <w:sz w:val="22"/>
          <w:szCs w:val="22"/>
        </w:rPr>
        <w:t>Społeczne</w:t>
      </w:r>
      <w:r w:rsidRPr="00CD6634">
        <w:rPr>
          <w:rFonts w:ascii="Arial Narrow" w:hAnsi="Arial Narrow" w:cs="Arial"/>
          <w:sz w:val="22"/>
          <w:szCs w:val="22"/>
        </w:rPr>
        <w:t xml:space="preserve"> w ramach prowadzonej przez niego działalności gospodarczej musi być realizowane zgodnie z przepisami obowiązującego prawa oraz zapisami zatwierdzonego biznesplanu. </w:t>
      </w:r>
    </w:p>
    <w:p w14:paraId="46C6AD49" w14:textId="7BCB6153" w:rsidR="00D81EA0" w:rsidRPr="00CD6634" w:rsidRDefault="00D81EA0" w:rsidP="002855D7">
      <w:pPr>
        <w:pStyle w:val="Akapitzlist"/>
        <w:numPr>
          <w:ilvl w:val="0"/>
          <w:numId w:val="7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 po podpisaniu niniejszej Umowy zobowiązany jest wydać podmiotowi zaświadczenie </w:t>
      </w:r>
      <w:r w:rsidRPr="00CD6634">
        <w:rPr>
          <w:rFonts w:ascii="Arial Narrow" w:hAnsi="Arial Narrow" w:cs="Arial"/>
          <w:sz w:val="22"/>
          <w:szCs w:val="22"/>
        </w:rPr>
        <w:br/>
        <w:t>o udzielonej pomocy  de minimis, zgodnie z rozporządzeniem Rady Ministrów z dnia 20 marca 2007 r. w sprawie zaświadczeń o pomocy de minimis i pomocy de minimis w rolnictwie lub rybołówstwie (Dz.U. 2007 Nr 53, poz. 354) z późniejszymi zmianami.</w:t>
      </w:r>
      <w:r w:rsidRPr="00CD6634">
        <w:rPr>
          <w:rFonts w:ascii="Arial Narrow" w:hAnsi="Arial Narrow" w:cs="Arial"/>
          <w:sz w:val="22"/>
          <w:szCs w:val="22"/>
          <w:vertAlign w:val="superscript"/>
        </w:rPr>
        <w:t>1</w:t>
      </w:r>
    </w:p>
    <w:p w14:paraId="4EF2AF0C" w14:textId="70BD5F64" w:rsidR="00D81EA0" w:rsidRPr="00CD6634" w:rsidRDefault="00D81EA0" w:rsidP="002855D7">
      <w:pPr>
        <w:pStyle w:val="Akapitzlist"/>
        <w:numPr>
          <w:ilvl w:val="0"/>
          <w:numId w:val="7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Jeżeli w wyniku rozliczenia wsparcia przyjętego przez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 (tj. po pozytywnym zakończeniu kontroli końcowej dokonanej przez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), </w:t>
      </w:r>
      <w:r w:rsidRPr="00CD6634">
        <w:rPr>
          <w:rFonts w:ascii="Arial Narrow" w:hAnsi="Arial Narrow" w:cs="Arial"/>
          <w:i/>
          <w:sz w:val="22"/>
          <w:szCs w:val="22"/>
        </w:rPr>
        <w:t>Przedsiębiorstwo</w:t>
      </w:r>
      <w:r w:rsidRPr="00CD6634">
        <w:rPr>
          <w:rFonts w:ascii="Arial Narrow" w:hAnsi="Arial Narrow" w:cs="Arial"/>
          <w:sz w:val="22"/>
          <w:szCs w:val="22"/>
        </w:rPr>
        <w:t xml:space="preserve"> </w:t>
      </w:r>
      <w:r w:rsidRPr="00CD6634">
        <w:rPr>
          <w:rFonts w:ascii="Arial Narrow" w:hAnsi="Arial Narrow" w:cs="Arial"/>
          <w:i/>
          <w:sz w:val="22"/>
          <w:szCs w:val="22"/>
        </w:rPr>
        <w:t>Społeczne</w:t>
      </w:r>
      <w:r w:rsidRPr="00CD6634">
        <w:rPr>
          <w:rFonts w:ascii="Arial Narrow" w:hAnsi="Arial Narrow" w:cs="Arial"/>
          <w:sz w:val="22"/>
          <w:szCs w:val="22"/>
        </w:rPr>
        <w:t xml:space="preserve"> przedstawi dokumenty świadczące </w:t>
      </w:r>
      <w:r w:rsidRPr="00CD6634">
        <w:rPr>
          <w:rFonts w:ascii="Arial Narrow" w:hAnsi="Arial Narrow" w:cs="Arial"/>
          <w:sz w:val="22"/>
          <w:szCs w:val="22"/>
        </w:rPr>
        <w:br/>
        <w:t xml:space="preserve">o wykorzystaniu mniejszej kwoty wsparcia finansowego, niż wartość zapisana w w/w zaświadczeniu, </w:t>
      </w: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 zobligowany jest do wydania zaktualizowanego zaświadczenia o przyznaniu pomocy objętej zasadą de minimis.</w:t>
      </w:r>
    </w:p>
    <w:p w14:paraId="4F323DEB" w14:textId="42CC6620" w:rsidR="00D81EA0" w:rsidRPr="00CD6634" w:rsidRDefault="00D81EA0" w:rsidP="002855D7">
      <w:pPr>
        <w:pStyle w:val="Akapitzlist"/>
        <w:numPr>
          <w:ilvl w:val="0"/>
          <w:numId w:val="7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PS zobowiązane jest przechowywać dokumentację związaną z otrzymaną dotacją przez okres 10 lat, licząc od dnia podpisania niniejszej Umowy oraz przez okres odpowiedni do charakteru dokumentów wynikający z właściwych przepisów prawa, jednak nie krótszy niż 10 lat od dnia podpisania niniejszej Umowy. </w:t>
      </w:r>
    </w:p>
    <w:p w14:paraId="557E430D" w14:textId="77777777" w:rsidR="00D81EA0" w:rsidRPr="00CD6634" w:rsidRDefault="00D81EA0" w:rsidP="002855D7">
      <w:pPr>
        <w:pStyle w:val="Akapitzlist"/>
        <w:numPr>
          <w:ilvl w:val="0"/>
          <w:numId w:val="7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wystąpienia opóźnień w przekazywaniu płatności, o których mowa w ust.2, przekraczających 14 dni kalendarzowych, </w:t>
      </w: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 zobowiązany jest niezwłocznie poinformować w formie pisemnej </w:t>
      </w: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o przyczynach opóźnień i prognozie przekazania płatności.</w:t>
      </w:r>
    </w:p>
    <w:p w14:paraId="67DF2C07" w14:textId="77777777" w:rsidR="00D81EA0" w:rsidRPr="00CD6634" w:rsidRDefault="00D81EA0" w:rsidP="002855D7">
      <w:pPr>
        <w:pStyle w:val="Akapitzlist"/>
        <w:numPr>
          <w:ilvl w:val="0"/>
          <w:numId w:val="7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przypadku, gdy opóźnienie w przekazywaniu środków finansowych wynika z przyczyn niezależnych </w:t>
      </w:r>
      <w:r w:rsidRPr="00CD6634">
        <w:rPr>
          <w:rFonts w:ascii="Arial Narrow" w:hAnsi="Arial Narrow" w:cs="Arial"/>
          <w:sz w:val="22"/>
          <w:szCs w:val="22"/>
        </w:rPr>
        <w:br/>
        <w:t xml:space="preserve">od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, </w:t>
      </w:r>
      <w:r w:rsidRPr="00CD6634">
        <w:rPr>
          <w:rFonts w:ascii="Arial Narrow" w:hAnsi="Arial Narrow" w:cs="Arial"/>
          <w:i/>
          <w:sz w:val="22"/>
          <w:szCs w:val="22"/>
        </w:rPr>
        <w:t>Przedsiębiorstwu</w:t>
      </w:r>
      <w:r w:rsidRPr="00CD6634">
        <w:rPr>
          <w:rFonts w:ascii="Arial Narrow" w:hAnsi="Arial Narrow" w:cs="Arial"/>
          <w:sz w:val="22"/>
          <w:szCs w:val="22"/>
        </w:rPr>
        <w:t xml:space="preserve"> </w:t>
      </w:r>
      <w:r w:rsidRPr="00CD6634">
        <w:rPr>
          <w:rFonts w:ascii="Arial Narrow" w:hAnsi="Arial Narrow" w:cs="Arial"/>
          <w:i/>
          <w:sz w:val="22"/>
          <w:szCs w:val="22"/>
        </w:rPr>
        <w:t>Społecznemu</w:t>
      </w:r>
      <w:r w:rsidRPr="00CD6634">
        <w:rPr>
          <w:rFonts w:ascii="Arial Narrow" w:hAnsi="Arial Narrow" w:cs="Arial"/>
          <w:sz w:val="22"/>
          <w:szCs w:val="22"/>
        </w:rPr>
        <w:t xml:space="preserve"> nie przysługuje prawo domagania się odsetek za opóźnioną płatność.</w:t>
      </w:r>
    </w:p>
    <w:p w14:paraId="77A8EE5E" w14:textId="77777777" w:rsidR="00D81EA0" w:rsidRPr="00CD6634" w:rsidRDefault="00D81EA0" w:rsidP="002855D7">
      <w:pPr>
        <w:pStyle w:val="Akapitzlist"/>
        <w:numPr>
          <w:ilvl w:val="0"/>
          <w:numId w:val="7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PS oświadcza, iż zapoznało się z postanowieniami umowy i nie będzie dochodził wobec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 żadnych roszczeń z tytułu wypłaty środków wsparcia finansowego w terminie innym niż w § 3</w:t>
      </w:r>
      <w:r w:rsidRPr="00CD6634">
        <w:rPr>
          <w:rFonts w:ascii="Arial Narrow" w:hAnsi="Arial Narrow" w:cs="Arial"/>
          <w:b/>
          <w:sz w:val="22"/>
          <w:szCs w:val="22"/>
        </w:rPr>
        <w:t xml:space="preserve"> </w:t>
      </w:r>
      <w:r w:rsidRPr="00CD6634">
        <w:rPr>
          <w:rFonts w:ascii="Arial Narrow" w:hAnsi="Arial Narrow" w:cs="Arial"/>
          <w:sz w:val="22"/>
          <w:szCs w:val="22"/>
        </w:rPr>
        <w:t xml:space="preserve">pkt. 2 z przyczyn niezależnych od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. </w:t>
      </w:r>
    </w:p>
    <w:p w14:paraId="26CD8695" w14:textId="77777777" w:rsidR="00D81EA0" w:rsidRPr="00CD6634" w:rsidRDefault="00D81EA0" w:rsidP="00D81EA0">
      <w:pPr>
        <w:pStyle w:val="Akapitzlist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5B0D47A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4</w:t>
      </w:r>
    </w:p>
    <w:p w14:paraId="5BD417B2" w14:textId="77777777" w:rsidR="00D81EA0" w:rsidRPr="00CD6634" w:rsidRDefault="00D81EA0" w:rsidP="00D81EA0">
      <w:pPr>
        <w:spacing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Okres wydatkowania dotacji</w:t>
      </w:r>
    </w:p>
    <w:p w14:paraId="729DFD86" w14:textId="77777777" w:rsidR="00D81EA0" w:rsidRPr="00CD6634" w:rsidRDefault="00D81EA0" w:rsidP="002855D7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Okres realizacji inwestycji objętej dotacją ustala się następująco: </w:t>
      </w:r>
    </w:p>
    <w:p w14:paraId="3213F32B" w14:textId="77777777" w:rsidR="00D81EA0" w:rsidRPr="00CD6634" w:rsidRDefault="00D81EA0" w:rsidP="002855D7">
      <w:pPr>
        <w:pStyle w:val="Default"/>
        <w:numPr>
          <w:ilvl w:val="0"/>
          <w:numId w:val="18"/>
        </w:numPr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rozpoczęcie realizacji ………………………….  r. </w:t>
      </w:r>
    </w:p>
    <w:p w14:paraId="42648B44" w14:textId="77777777" w:rsidR="00D81EA0" w:rsidRPr="00CD6634" w:rsidRDefault="00D81EA0" w:rsidP="002855D7">
      <w:pPr>
        <w:pStyle w:val="Default"/>
        <w:numPr>
          <w:ilvl w:val="0"/>
          <w:numId w:val="18"/>
        </w:numPr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zakończenie rzeczowe realizacji ………………………….. r. </w:t>
      </w:r>
    </w:p>
    <w:p w14:paraId="263F96F5" w14:textId="77777777" w:rsidR="00D81EA0" w:rsidRPr="00CD6634" w:rsidRDefault="00D81EA0" w:rsidP="00D81EA0">
      <w:pPr>
        <w:pStyle w:val="Default"/>
        <w:jc w:val="both"/>
        <w:rPr>
          <w:rFonts w:ascii="Arial Narrow" w:hAnsi="Arial Narrow" w:cs="Arial"/>
          <w:sz w:val="22"/>
          <w:szCs w:val="22"/>
          <w:u w:val="single"/>
        </w:rPr>
      </w:pPr>
      <w:r w:rsidRPr="00CD6634">
        <w:rPr>
          <w:rFonts w:ascii="Arial Narrow" w:hAnsi="Arial Narrow" w:cs="Arial"/>
          <w:sz w:val="22"/>
          <w:szCs w:val="22"/>
          <w:u w:val="single"/>
        </w:rPr>
        <w:t xml:space="preserve">Dokumentację potwierdzającą całościowe rozliczenie przyznanych środków finansowych należy przedstawić </w:t>
      </w:r>
      <w:r w:rsidRPr="00CD6634">
        <w:rPr>
          <w:rFonts w:ascii="Arial Narrow" w:hAnsi="Arial Narrow" w:cs="Arial"/>
          <w:i/>
          <w:sz w:val="22"/>
          <w:szCs w:val="22"/>
          <w:u w:val="single"/>
        </w:rPr>
        <w:t>Operatorowi</w:t>
      </w:r>
      <w:r w:rsidRPr="00CD6634">
        <w:rPr>
          <w:rFonts w:ascii="Arial Narrow" w:hAnsi="Arial Narrow" w:cs="Arial"/>
          <w:sz w:val="22"/>
          <w:szCs w:val="22"/>
          <w:u w:val="single"/>
        </w:rPr>
        <w:t xml:space="preserve"> w terminie nie dłuższym niż 30 dni kalendarzowych od daty określonej w pkt. 1, </w:t>
      </w:r>
      <w:proofErr w:type="spellStart"/>
      <w:r w:rsidRPr="00CD6634">
        <w:rPr>
          <w:rFonts w:ascii="Arial Narrow" w:hAnsi="Arial Narrow" w:cs="Arial"/>
          <w:sz w:val="22"/>
          <w:szCs w:val="22"/>
          <w:u w:val="single"/>
        </w:rPr>
        <w:t>ppkt</w:t>
      </w:r>
      <w:proofErr w:type="spellEnd"/>
      <w:r w:rsidRPr="00CD6634">
        <w:rPr>
          <w:rFonts w:ascii="Arial Narrow" w:hAnsi="Arial Narrow" w:cs="Arial"/>
          <w:sz w:val="22"/>
          <w:szCs w:val="22"/>
          <w:u w:val="single"/>
        </w:rPr>
        <w:t xml:space="preserve">. b). </w:t>
      </w:r>
    </w:p>
    <w:p w14:paraId="708EF404" w14:textId="77777777" w:rsidR="00D81EA0" w:rsidRPr="00CD6634" w:rsidRDefault="00D81EA0" w:rsidP="002855D7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zobowiązane jest niezwłocznie powiadomić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 o wszelkich okolicznościach mogących zakłócić lub opóźnić realizację inwestycji. </w:t>
      </w:r>
    </w:p>
    <w:p w14:paraId="37343471" w14:textId="77777777" w:rsidR="00D81EA0" w:rsidRPr="00CD6634" w:rsidRDefault="00D81EA0" w:rsidP="002855D7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lastRenderedPageBreak/>
        <w:t xml:space="preserve">Termin zakończenia realizacji określony w ust. 1 pkt b) może zostać przedłużony na uzasadniony wniosek podmiotu, złożony nie później niż w terminie 14 dni przed dniem, w którym zmiana umowy w tym zakresie ma wejść w życie. </w:t>
      </w:r>
    </w:p>
    <w:p w14:paraId="68CC979C" w14:textId="77777777" w:rsidR="00D81EA0" w:rsidRPr="00CD6634" w:rsidRDefault="00D81EA0" w:rsidP="002855D7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Do wniosku o którym mowa w ust. 3 podmiot zobowiązany jest dołączyć dokumentację niezbędną do jego prawidłowej oceny. </w:t>
      </w:r>
    </w:p>
    <w:p w14:paraId="0BE11D3B" w14:textId="77777777" w:rsidR="00D81EA0" w:rsidRPr="00CD6634" w:rsidRDefault="00D81EA0" w:rsidP="002855D7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zobowiązuje się do prowadzenia działalności gospodarczej w formie przedsiębiorstwa społecznego przez okres nie krótszy niż 12 miesięcy od dnia przyznania dotacji lub wsparcia pomostowego o ile termin ten jest późniejszy, wraz z obowiązkowym wsparciem indywidualnego doradcy/opiekuna w tym okresie (Umowa na wsparcie opiekuna biznesowego stanowi załącznik nr 26 do Regulaminu Funduszu Przedsiębiorczości Społecznej). </w:t>
      </w:r>
    </w:p>
    <w:p w14:paraId="562B26F1" w14:textId="3701D308" w:rsidR="00D81EA0" w:rsidRPr="00CD6634" w:rsidRDefault="00D81EA0" w:rsidP="002855D7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Podmiot, jest zobowiązany do utworzenia miejsc pracy dla wszystkich UP na których zatrudnienie otrzymał dofinansowanie oraz do ich utrzymania zgodnie z kryteriami trwałości opisanymi w §1 pkt.6 Regulaminu Funduszu Przedsiębiorczości Społecznej w ramach </w:t>
      </w:r>
      <w:r w:rsidRPr="00CD6634">
        <w:rPr>
          <w:rFonts w:ascii="Arial Narrow" w:hAnsi="Arial Narrow"/>
          <w:i/>
          <w:sz w:val="22"/>
          <w:szCs w:val="22"/>
        </w:rPr>
        <w:t>Projektu „Ośrodek Wsparci</w:t>
      </w:r>
      <w:r w:rsidR="00C40150" w:rsidRPr="00CD6634">
        <w:rPr>
          <w:rFonts w:ascii="Arial Narrow" w:hAnsi="Arial Narrow"/>
          <w:i/>
          <w:sz w:val="22"/>
          <w:szCs w:val="22"/>
        </w:rPr>
        <w:t xml:space="preserve">a Ekonomii Społecznej </w:t>
      </w:r>
      <w:r w:rsidRPr="00CD6634">
        <w:rPr>
          <w:rFonts w:ascii="Arial Narrow" w:hAnsi="Arial Narrow"/>
          <w:i/>
          <w:sz w:val="22"/>
          <w:szCs w:val="22"/>
        </w:rPr>
        <w:t>w Ełku”.</w:t>
      </w:r>
    </w:p>
    <w:p w14:paraId="5081C278" w14:textId="77777777" w:rsidR="00D81EA0" w:rsidRPr="00CD6634" w:rsidRDefault="00D81EA0" w:rsidP="002855D7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Zatrudnienie powinno następować na podstawie umowy o pracę/ spółdzielczej umowy o pracę a wymiar czasu pracy nie może być niższy niż ¼ etatu.</w:t>
      </w:r>
    </w:p>
    <w:p w14:paraId="1D0E440C" w14:textId="77777777" w:rsidR="00D81EA0" w:rsidRPr="00CD6634" w:rsidRDefault="00D81EA0" w:rsidP="002855D7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gdy podmiot prowadził działalność gospodarczą przez okres krótszy niż w wymaganym okresie trwałości, zobowiązany jest do zwrotu przyznanej dotacji wraz z odsetkami, w terminie i na rachunek wskazany przez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. </w:t>
      </w:r>
    </w:p>
    <w:p w14:paraId="1C96BEBA" w14:textId="77777777" w:rsidR="00D778FB" w:rsidRPr="00CD6634" w:rsidRDefault="00D81EA0" w:rsidP="00D778FB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gdy Uczestnik Projektu, na którego uzyskano wsparcie był zatrudniony przez okres krótszy niż </w:t>
      </w:r>
      <w:r w:rsidRPr="00CD6634">
        <w:rPr>
          <w:rFonts w:ascii="Arial Narrow" w:hAnsi="Arial Narrow" w:cs="Arial"/>
          <w:sz w:val="22"/>
          <w:szCs w:val="22"/>
        </w:rPr>
        <w:br/>
        <w:t xml:space="preserve">w okresie trwałości, podmiot zobowiązany jest do zwrotu otrzymanego wsparcia finansowego (z zastrzeżeniem par. 4, pkt. 10) </w:t>
      </w:r>
      <w:r w:rsidRPr="00CD6634">
        <w:rPr>
          <w:rFonts w:ascii="Arial Narrow" w:hAnsi="Arial Narrow" w:cs="Arial"/>
          <w:sz w:val="22"/>
          <w:szCs w:val="22"/>
          <w:u w:val="single"/>
        </w:rPr>
        <w:t xml:space="preserve">w części, przypadającej na tego Uczestnika Projektu na zasadach określonych w § 4 pkt. 11. </w:t>
      </w:r>
      <w:r w:rsidRPr="00CD6634">
        <w:rPr>
          <w:rFonts w:ascii="Arial Narrow" w:hAnsi="Arial Narrow" w:cs="Arial"/>
          <w:sz w:val="22"/>
          <w:szCs w:val="22"/>
        </w:rPr>
        <w:t xml:space="preserve"> </w:t>
      </w:r>
      <w:r w:rsidRPr="00CD6634">
        <w:rPr>
          <w:rFonts w:ascii="Arial Narrow" w:hAnsi="Arial Narrow" w:cs="Arial"/>
          <w:sz w:val="22"/>
          <w:szCs w:val="22"/>
        </w:rPr>
        <w:br/>
        <w:t xml:space="preserve">Zwrotu należy dokonać w terminie i na rachunek wskazany przez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. Zakres praw i obowiązków pomiędzy osobami fizycznymi na które uzyskano wsparcie finansowe a </w:t>
      </w:r>
      <w:r w:rsidRPr="00CD6634">
        <w:rPr>
          <w:rFonts w:ascii="Arial Narrow" w:hAnsi="Arial Narrow" w:cs="Arial"/>
          <w:i/>
          <w:sz w:val="22"/>
          <w:szCs w:val="22"/>
        </w:rPr>
        <w:t>Przedsiębiorstwem Społecznym</w:t>
      </w:r>
      <w:r w:rsidRPr="00CD6634">
        <w:rPr>
          <w:rFonts w:ascii="Arial Narrow" w:hAnsi="Arial Narrow" w:cs="Arial"/>
          <w:sz w:val="22"/>
          <w:szCs w:val="22"/>
        </w:rPr>
        <w:t xml:space="preserve"> reguluje odrębna umowa zawarta między tymi podmiotami</w:t>
      </w:r>
      <w:r w:rsidR="00D778FB" w:rsidRPr="00CD6634">
        <w:rPr>
          <w:rFonts w:ascii="Arial Narrow" w:hAnsi="Arial Narrow" w:cs="Arial"/>
          <w:sz w:val="22"/>
          <w:szCs w:val="22"/>
        </w:rPr>
        <w:t>.</w:t>
      </w:r>
    </w:p>
    <w:p w14:paraId="4FED6B92" w14:textId="0717DB19" w:rsidR="00D778FB" w:rsidRPr="00CD6634" w:rsidRDefault="00D778FB" w:rsidP="00D778FB">
      <w:pPr>
        <w:pStyle w:val="Default"/>
        <w:numPr>
          <w:ilvl w:val="0"/>
          <w:numId w:val="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przypadku, gdy pracownik zrezygnuje z zatrudnienia lub ustanie jego zatrudnienie przed upływem terminu trwałości, </w:t>
      </w: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nie ma obowiązku zwrotu środków, jeżeli zostaną spełnione 2 warunki:</w:t>
      </w:r>
    </w:p>
    <w:p w14:paraId="62449874" w14:textId="77777777" w:rsidR="00D778FB" w:rsidRPr="00CD6634" w:rsidRDefault="00D778FB" w:rsidP="00D778FB">
      <w:pPr>
        <w:pStyle w:val="Akapitzlist"/>
        <w:numPr>
          <w:ilvl w:val="0"/>
          <w:numId w:val="31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i/>
          <w:sz w:val="22"/>
          <w:szCs w:val="22"/>
        </w:rPr>
        <w:t xml:space="preserve">Przedsiębiorstwo Społeczne </w:t>
      </w:r>
      <w:r w:rsidRPr="00CD6634">
        <w:rPr>
          <w:rFonts w:ascii="Arial Narrow" w:hAnsi="Arial Narrow"/>
          <w:sz w:val="22"/>
          <w:szCs w:val="22"/>
        </w:rPr>
        <w:t xml:space="preserve">będzie prowadzić działalność przez wymagany okres trwałości </w:t>
      </w:r>
    </w:p>
    <w:p w14:paraId="7C9980DD" w14:textId="0C863B13" w:rsidR="00D778FB" w:rsidRPr="00CD6634" w:rsidRDefault="00D778FB" w:rsidP="00D86D3C">
      <w:pPr>
        <w:pStyle w:val="Akapitzlist"/>
        <w:numPr>
          <w:ilvl w:val="0"/>
          <w:numId w:val="31"/>
        </w:numPr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 w:cstheme="minorHAnsi"/>
          <w:sz w:val="22"/>
          <w:szCs w:val="22"/>
        </w:rPr>
        <w:t xml:space="preserve">w miejsce odchodzącego pracownika podmiot zatrudni nowego pracownika, przy czym pracownik musi </w:t>
      </w:r>
      <w:r w:rsidRPr="00CD6634">
        <w:rPr>
          <w:rFonts w:ascii="Arial Narrow" w:hAnsi="Arial Narrow" w:cstheme="minorHAnsi"/>
          <w:b/>
          <w:sz w:val="22"/>
          <w:szCs w:val="22"/>
        </w:rPr>
        <w:t xml:space="preserve">kwalifikować się do projektu na zasadach określonych w </w:t>
      </w:r>
      <w:r w:rsidRPr="00CD6634">
        <w:rPr>
          <w:rFonts w:ascii="Arial Narrow" w:hAnsi="Arial Narrow" w:cstheme="minorHAnsi"/>
          <w:b/>
          <w:i/>
          <w:sz w:val="22"/>
          <w:szCs w:val="22"/>
        </w:rPr>
        <w:t>Regulaminie świadczenia usług Ośrodka Wsp</w:t>
      </w:r>
      <w:r w:rsidR="00D73FD5" w:rsidRPr="00CD6634">
        <w:rPr>
          <w:rFonts w:ascii="Arial Narrow" w:hAnsi="Arial Narrow" w:cstheme="minorHAnsi"/>
          <w:b/>
          <w:i/>
          <w:sz w:val="22"/>
          <w:szCs w:val="22"/>
        </w:rPr>
        <w:t>arcia</w:t>
      </w:r>
      <w:r w:rsidRPr="00CD6634">
        <w:rPr>
          <w:rFonts w:ascii="Arial Narrow" w:hAnsi="Arial Narrow" w:cstheme="minorHAnsi"/>
          <w:b/>
          <w:i/>
          <w:sz w:val="22"/>
          <w:szCs w:val="22"/>
        </w:rPr>
        <w:t xml:space="preserve"> Ekonomii Społecznej</w:t>
      </w:r>
      <w:r w:rsidRPr="00CD6634">
        <w:rPr>
          <w:rFonts w:ascii="Arial Narrow" w:hAnsi="Arial Narrow" w:cstheme="minorHAnsi"/>
          <w:b/>
          <w:sz w:val="22"/>
          <w:szCs w:val="22"/>
        </w:rPr>
        <w:t xml:space="preserve"> </w:t>
      </w:r>
      <w:r w:rsidRPr="00CD6634">
        <w:rPr>
          <w:rFonts w:ascii="Arial Narrow" w:hAnsi="Arial Narrow" w:cstheme="minorHAnsi"/>
          <w:b/>
          <w:i/>
          <w:sz w:val="22"/>
          <w:szCs w:val="22"/>
        </w:rPr>
        <w:t xml:space="preserve">w </w:t>
      </w:r>
      <w:r w:rsidR="00D73FD5" w:rsidRPr="00CD6634">
        <w:rPr>
          <w:rFonts w:ascii="Arial Narrow" w:hAnsi="Arial Narrow" w:cstheme="minorHAnsi"/>
          <w:b/>
          <w:i/>
          <w:sz w:val="22"/>
          <w:szCs w:val="22"/>
        </w:rPr>
        <w:t>Ełku</w:t>
      </w:r>
      <w:r w:rsidRPr="00CD6634">
        <w:rPr>
          <w:rFonts w:ascii="Arial Narrow" w:hAnsi="Arial Narrow" w:cstheme="minorHAnsi"/>
          <w:b/>
          <w:sz w:val="22"/>
          <w:szCs w:val="22"/>
        </w:rPr>
        <w:t xml:space="preserve"> oraz </w:t>
      </w:r>
      <w:r w:rsidRPr="00CD6634">
        <w:rPr>
          <w:rFonts w:ascii="Arial Narrow" w:hAnsi="Arial Narrow" w:cstheme="minorHAnsi"/>
          <w:b/>
          <w:i/>
          <w:sz w:val="22"/>
          <w:szCs w:val="22"/>
        </w:rPr>
        <w:t xml:space="preserve">Regulaminie Funduszu Przedsiębiorczości Społecznej w ramach projektu „Ośrodek </w:t>
      </w:r>
      <w:r w:rsidR="00D73FD5" w:rsidRPr="00CD6634">
        <w:rPr>
          <w:rFonts w:ascii="Arial Narrow" w:hAnsi="Arial Narrow" w:cstheme="minorHAnsi"/>
          <w:b/>
          <w:i/>
          <w:sz w:val="22"/>
          <w:szCs w:val="22"/>
        </w:rPr>
        <w:t>Wsparcia</w:t>
      </w:r>
      <w:r w:rsidRPr="00CD6634">
        <w:rPr>
          <w:rFonts w:ascii="Arial Narrow" w:hAnsi="Arial Narrow" w:cstheme="minorHAnsi"/>
          <w:b/>
          <w:i/>
          <w:sz w:val="22"/>
          <w:szCs w:val="22"/>
        </w:rPr>
        <w:t xml:space="preserve"> Ekonomii Społecznej w </w:t>
      </w:r>
      <w:r w:rsidR="00D73FD5" w:rsidRPr="00CD6634">
        <w:rPr>
          <w:rFonts w:ascii="Arial Narrow" w:hAnsi="Arial Narrow" w:cstheme="minorHAnsi"/>
          <w:b/>
          <w:i/>
          <w:sz w:val="22"/>
          <w:szCs w:val="22"/>
        </w:rPr>
        <w:t>Ełku</w:t>
      </w:r>
      <w:r w:rsidRPr="00CD6634">
        <w:rPr>
          <w:rFonts w:ascii="Arial Narrow" w:hAnsi="Arial Narrow" w:cstheme="minorHAnsi"/>
          <w:b/>
          <w:sz w:val="22"/>
          <w:szCs w:val="22"/>
        </w:rPr>
        <w:t>”.</w:t>
      </w:r>
      <w:r w:rsidRPr="00CD6634">
        <w:rPr>
          <w:rFonts w:ascii="Arial Narrow" w:hAnsi="Arial Narrow"/>
          <w:sz w:val="22"/>
          <w:szCs w:val="22"/>
        </w:rPr>
        <w:t xml:space="preserve"> Ponadto, pracownik powinien być rekrutowany w pierwszej kolejności spośród uczestników objętych w ramach projektu wsparciem szkoleniowo-doradczym, ale nie objętych dotacją. Jeżeli w miejsce odchodzącego pracownika nie zostanie zrekrutowana nowa osoba, wówczas przedsiębiorstwo zwraca środki przyznane na odchodzącego pracownika:</w:t>
      </w:r>
    </w:p>
    <w:p w14:paraId="2BEDF23C" w14:textId="77777777" w:rsidR="00D86D3C" w:rsidRPr="00623680" w:rsidRDefault="00D778FB" w:rsidP="00D86D3C">
      <w:pPr>
        <w:pStyle w:val="Akapitzlist"/>
        <w:numPr>
          <w:ilvl w:val="0"/>
          <w:numId w:val="35"/>
        </w:numPr>
        <w:jc w:val="both"/>
        <w:rPr>
          <w:rFonts w:ascii="Arial Narrow" w:eastAsiaTheme="minorHAnsi" w:hAnsi="Arial Narrow" w:cs="Arial"/>
          <w:sz w:val="22"/>
          <w:lang w:eastAsia="en-US"/>
        </w:rPr>
      </w:pPr>
      <w:r w:rsidRPr="00623680">
        <w:rPr>
          <w:rFonts w:ascii="Arial Narrow" w:hAnsi="Arial Narrow" w:cs="Arial"/>
          <w:sz w:val="22"/>
        </w:rPr>
        <w:t>bez odsetek za okres zatrudnienia pracownika</w:t>
      </w:r>
      <w:r w:rsidR="00D86D3C" w:rsidRPr="00623680">
        <w:rPr>
          <w:rFonts w:ascii="Arial Narrow" w:hAnsi="Arial Narrow" w:cs="Arial"/>
          <w:sz w:val="22"/>
        </w:rPr>
        <w:t xml:space="preserve">, </w:t>
      </w:r>
      <w:r w:rsidRPr="00623680">
        <w:rPr>
          <w:rFonts w:ascii="Arial Narrow" w:hAnsi="Arial Narrow"/>
          <w:sz w:val="22"/>
        </w:rPr>
        <w:t xml:space="preserve">oraz </w:t>
      </w:r>
    </w:p>
    <w:p w14:paraId="6502F856" w14:textId="7929F256" w:rsidR="00D86D3C" w:rsidRPr="00623680" w:rsidRDefault="00D778FB" w:rsidP="00D86D3C">
      <w:pPr>
        <w:pStyle w:val="Akapitzlist"/>
        <w:numPr>
          <w:ilvl w:val="0"/>
          <w:numId w:val="35"/>
        </w:numPr>
        <w:jc w:val="both"/>
        <w:rPr>
          <w:rFonts w:ascii="Arial Narrow" w:eastAsiaTheme="minorHAnsi" w:hAnsi="Arial Narrow" w:cs="Arial"/>
          <w:sz w:val="22"/>
          <w:lang w:eastAsia="en-US"/>
        </w:rPr>
      </w:pPr>
      <w:r w:rsidRPr="00623680">
        <w:rPr>
          <w:rFonts w:ascii="Arial Narrow" w:hAnsi="Arial Narrow" w:cs="Arial"/>
          <w:sz w:val="22"/>
        </w:rPr>
        <w:t>wraz z odsetkami za okres braku zatrudniania</w:t>
      </w:r>
    </w:p>
    <w:p w14:paraId="6CC38303" w14:textId="6272B126" w:rsidR="00D778FB" w:rsidRPr="00CD6634" w:rsidRDefault="00D778FB" w:rsidP="00D86D3C">
      <w:pPr>
        <w:spacing w:after="0"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/>
        </w:rPr>
        <w:t xml:space="preserve">Jeżeli dojdzie do naruszenia postanowień umowy w § 4 ust. 8 powyższego zapisu nie stosuje się. Zatasowanie mają wówczas postanowienia ogólne umowy dot. zwrotu środków, w tym § 4 pkt. 11. </w:t>
      </w:r>
    </w:p>
    <w:p w14:paraId="350F0781" w14:textId="77777777" w:rsidR="00D81EA0" w:rsidRPr="00CD6634" w:rsidRDefault="00D81EA0" w:rsidP="00D86D3C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Arial Narrow" w:eastAsia="Calibri" w:hAnsi="Arial Narrow" w:cs="Arial"/>
          <w:b/>
        </w:rPr>
      </w:pPr>
      <w:r w:rsidRPr="00CD6634">
        <w:rPr>
          <w:rFonts w:ascii="Arial Narrow" w:hAnsi="Arial Narrow"/>
        </w:rPr>
        <w:t xml:space="preserve">W przypadku, gdy środki dofinansowania są: </w:t>
      </w:r>
    </w:p>
    <w:p w14:paraId="1C9FB3A3" w14:textId="77777777" w:rsidR="00D81EA0" w:rsidRPr="00CD6634" w:rsidRDefault="00D81EA0" w:rsidP="002855D7">
      <w:pPr>
        <w:pStyle w:val="Akapitzlist"/>
        <w:numPr>
          <w:ilvl w:val="0"/>
          <w:numId w:val="20"/>
        </w:numPr>
        <w:ind w:left="357" w:hanging="357"/>
        <w:contextualSpacing w:val="0"/>
        <w:jc w:val="both"/>
        <w:rPr>
          <w:rFonts w:ascii="Arial Narrow" w:eastAsia="Calibri" w:hAnsi="Arial Narrow" w:cs="Arial"/>
          <w:b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wykorzystane niezgodnie z przeznaczeniem; </w:t>
      </w:r>
    </w:p>
    <w:p w14:paraId="35BB2A8A" w14:textId="77777777" w:rsidR="00D81EA0" w:rsidRPr="00CD6634" w:rsidRDefault="00D81EA0" w:rsidP="002855D7">
      <w:pPr>
        <w:pStyle w:val="Akapitzlist"/>
        <w:numPr>
          <w:ilvl w:val="0"/>
          <w:numId w:val="20"/>
        </w:numPr>
        <w:ind w:left="357" w:hanging="357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wykorzystane z naruszeniem procedur, o których mowa w art. 184 ustawy o finansach publicznych; </w:t>
      </w:r>
    </w:p>
    <w:p w14:paraId="685BBE0E" w14:textId="77777777" w:rsidR="00D81EA0" w:rsidRPr="00CD6634" w:rsidRDefault="00D81EA0" w:rsidP="002855D7">
      <w:pPr>
        <w:pStyle w:val="Akapitzlist"/>
        <w:numPr>
          <w:ilvl w:val="0"/>
          <w:numId w:val="20"/>
        </w:numPr>
        <w:ind w:left="357" w:hanging="357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pobrane nienależnie lub w nadmiernej wysokości; </w:t>
      </w:r>
    </w:p>
    <w:p w14:paraId="22971BB2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/>
        </w:rPr>
      </w:pPr>
      <w:r w:rsidRPr="00CD6634">
        <w:rPr>
          <w:rFonts w:ascii="Arial Narrow" w:hAnsi="Arial Narrow"/>
        </w:rPr>
        <w:t xml:space="preserve">podlegają zwrotowi wraz z odsetkami, chyba że zapisy niniejszej umowy w szczególnych przypadkach stanowią inaczej, w wysokości określonej jak dla zaległości podatkowych, liczonymi od dnia przekazania środków </w:t>
      </w:r>
      <w:r w:rsidRPr="00CD6634">
        <w:rPr>
          <w:rFonts w:ascii="Arial Narrow" w:hAnsi="Arial Narrow"/>
        </w:rPr>
        <w:br/>
        <w:t xml:space="preserve">w terminie 14 dni od dnia doręczenia ostatecznej decyzji </w:t>
      </w:r>
      <w:r w:rsidRPr="00CD6634">
        <w:rPr>
          <w:rFonts w:ascii="Arial Narrow" w:hAnsi="Arial Narrow"/>
          <w:i/>
        </w:rPr>
        <w:t>Operatora</w:t>
      </w:r>
      <w:r w:rsidRPr="00CD6634">
        <w:rPr>
          <w:rFonts w:ascii="Arial Narrow" w:hAnsi="Arial Narrow"/>
        </w:rPr>
        <w:t xml:space="preserve"> o zwrocie </w:t>
      </w:r>
      <w:r w:rsidRPr="00CD6634">
        <w:rPr>
          <w:rFonts w:ascii="Arial Narrow" w:hAnsi="Arial Narrow" w:cs="Arial"/>
        </w:rPr>
        <w:t xml:space="preserve">lub właściwego organu kontrolnego, </w:t>
      </w:r>
      <w:r w:rsidRPr="00CD6634">
        <w:rPr>
          <w:rFonts w:ascii="Arial Narrow" w:hAnsi="Arial Narrow"/>
        </w:rPr>
        <w:t xml:space="preserve">na wskazane w tej decyzji rachunki bankowe. </w:t>
      </w:r>
    </w:p>
    <w:p w14:paraId="10E2604F" w14:textId="0E6A8269" w:rsidR="00D81EA0" w:rsidRPr="00CD6634" w:rsidRDefault="00D81EA0" w:rsidP="005E4CDD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CD6634">
        <w:rPr>
          <w:rFonts w:ascii="Arial Narrow" w:hAnsi="Arial Narrow"/>
        </w:rPr>
        <w:t xml:space="preserve">Odsetki nalicza się do dnia zwrotu środków, tj. do dnia wpływu na konto </w:t>
      </w:r>
      <w:r w:rsidRPr="00CD6634">
        <w:rPr>
          <w:rFonts w:ascii="Arial Narrow" w:hAnsi="Arial Narrow"/>
          <w:i/>
        </w:rPr>
        <w:t>Operatora</w:t>
      </w:r>
      <w:r w:rsidRPr="00CD6634">
        <w:rPr>
          <w:rFonts w:ascii="Arial Narrow" w:hAnsi="Arial Narrow"/>
        </w:rPr>
        <w:t xml:space="preserve"> lub właściwego organu.</w:t>
      </w:r>
    </w:p>
    <w:p w14:paraId="579577D0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37419E50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5</w:t>
      </w:r>
    </w:p>
    <w:p w14:paraId="6B633E66" w14:textId="77777777" w:rsidR="00D81EA0" w:rsidRPr="00CD6634" w:rsidRDefault="00D81EA0" w:rsidP="00D81EA0">
      <w:pPr>
        <w:pStyle w:val="Akapitzlist"/>
        <w:spacing w:before="240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CD6634">
        <w:rPr>
          <w:rFonts w:ascii="Arial Narrow" w:hAnsi="Arial Narrow" w:cs="Arial"/>
          <w:b/>
          <w:sz w:val="22"/>
          <w:szCs w:val="22"/>
        </w:rPr>
        <w:lastRenderedPageBreak/>
        <w:t>Postanowienia szczegółowe dotyczące bezzwrotnego wsparcia finansowego na utworzenie nowego miejsca pracy w nowych lub istniejących przedsiębiorstwach społecznych bądź w podmiotach ekonomii społecznej, pod warunkiem przekształcenia tych podmiotów w przedsiębiorstwo społeczne</w:t>
      </w:r>
    </w:p>
    <w:p w14:paraId="595DB901" w14:textId="77777777" w:rsidR="00D81EA0" w:rsidRPr="00CD6634" w:rsidRDefault="00D81EA0" w:rsidP="002855D7">
      <w:pPr>
        <w:pStyle w:val="Akapitzlist"/>
        <w:numPr>
          <w:ilvl w:val="0"/>
          <w:numId w:val="9"/>
        </w:numPr>
        <w:spacing w:before="240"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Przedsiębiorstwo Społeczne zobowiązuje się do wydatkowania dotacji z najwyższym stopniem staranności oraz zgodnie z postanowieniami niniejszej Umowy.</w:t>
      </w:r>
    </w:p>
    <w:p w14:paraId="71212E4B" w14:textId="77777777" w:rsidR="00B4203D" w:rsidRPr="00623680" w:rsidRDefault="00B4203D" w:rsidP="00B4203D">
      <w:pPr>
        <w:pStyle w:val="Akapitzlist"/>
        <w:numPr>
          <w:ilvl w:val="1"/>
          <w:numId w:val="29"/>
        </w:numPr>
        <w:tabs>
          <w:tab w:val="left" w:pos="6096"/>
        </w:tabs>
        <w:ind w:left="0" w:hanging="357"/>
        <w:jc w:val="both"/>
        <w:rPr>
          <w:rFonts w:ascii="Arial Narrow" w:hAnsi="Arial Narrow"/>
          <w:sz w:val="22"/>
        </w:rPr>
      </w:pPr>
      <w:r w:rsidRPr="00623680">
        <w:rPr>
          <w:rFonts w:ascii="Arial Narrow" w:hAnsi="Arial Narrow" w:cs="Tahoma"/>
          <w:bCs/>
          <w:iCs/>
          <w:sz w:val="22"/>
        </w:rPr>
        <w:t>Przedsiębiorstwo Społeczne może dokonywać zmian w zatwierdzonym Biznesplanie w szczególności w zakresie zestawienia towarów lub usług przewidzianych do zakupu, ich parametrów technicznych lub jakościowych oraz wartości jednostkowych spowodowanych np. rozszerzeniem działalności lub zmianą branży itp., zgodnie z następującymi zasadami</w:t>
      </w:r>
      <w:r w:rsidRPr="00623680">
        <w:rPr>
          <w:rFonts w:ascii="Arial Narrow" w:hAnsi="Arial Narrow" w:cs="Arial"/>
          <w:sz w:val="22"/>
        </w:rPr>
        <w:t xml:space="preserve">: </w:t>
      </w:r>
    </w:p>
    <w:p w14:paraId="20F9ED3B" w14:textId="77777777" w:rsidR="00B4203D" w:rsidRPr="00623680" w:rsidRDefault="00B4203D" w:rsidP="00B4203D">
      <w:pPr>
        <w:pStyle w:val="Akapitzlist"/>
        <w:numPr>
          <w:ilvl w:val="0"/>
          <w:numId w:val="36"/>
        </w:numPr>
        <w:tabs>
          <w:tab w:val="left" w:pos="6096"/>
        </w:tabs>
        <w:ind w:right="-2"/>
        <w:jc w:val="both"/>
        <w:rPr>
          <w:rFonts w:ascii="Arial Narrow" w:hAnsi="Arial Narrow" w:cs="Arial"/>
          <w:sz w:val="22"/>
        </w:rPr>
      </w:pPr>
      <w:r w:rsidRPr="00623680">
        <w:rPr>
          <w:rFonts w:ascii="Arial Narrow" w:hAnsi="Arial Narrow" w:cs="Tahoma"/>
          <w:bCs/>
          <w:iCs/>
          <w:sz w:val="22"/>
        </w:rPr>
        <w:t xml:space="preserve">w przypadku zwiększenia </w:t>
      </w:r>
      <w:r w:rsidRPr="00623680">
        <w:rPr>
          <w:rFonts w:ascii="Arial Narrow" w:hAnsi="Arial Narrow" w:cs="Tahoma"/>
          <w:b/>
          <w:bCs/>
          <w:iCs/>
          <w:sz w:val="22"/>
        </w:rPr>
        <w:t xml:space="preserve">do 10% </w:t>
      </w:r>
      <w:r w:rsidRPr="00623680">
        <w:rPr>
          <w:rFonts w:ascii="Arial Narrow" w:hAnsi="Arial Narrow" w:cs="Tahoma"/>
          <w:bCs/>
          <w:iCs/>
          <w:sz w:val="22"/>
        </w:rPr>
        <w:t>wartości danej pozycji wydatku inwestycyjnego określonego w Planie inwestycyjnym/Harmonogramie rzeczowo-finansowym, przedsiębiorstwo pisemnie lub drogą elektroniczną informuje Operatora wsparcia o wprowadzeniu zmiany (stosowna informacja powinna zostać przekazana najpóźniej wraz z rozliczeniem wydatkowania dotacji za miesiąc, w którym wydatek został poniesiony);</w:t>
      </w:r>
    </w:p>
    <w:p w14:paraId="2F0EBF2F" w14:textId="77777777" w:rsidR="00B4203D" w:rsidRPr="00623680" w:rsidRDefault="00B4203D" w:rsidP="00B4203D">
      <w:pPr>
        <w:pStyle w:val="Akapitzlist"/>
        <w:numPr>
          <w:ilvl w:val="0"/>
          <w:numId w:val="36"/>
        </w:numPr>
        <w:tabs>
          <w:tab w:val="left" w:pos="6096"/>
        </w:tabs>
        <w:ind w:right="-2"/>
        <w:jc w:val="both"/>
        <w:rPr>
          <w:rFonts w:ascii="Arial Narrow" w:hAnsi="Arial Narrow" w:cs="Arial"/>
        </w:rPr>
      </w:pPr>
      <w:r w:rsidRPr="00623680">
        <w:rPr>
          <w:rFonts w:ascii="Arial Narrow" w:hAnsi="Arial Narrow" w:cs="Tahoma"/>
          <w:bCs/>
          <w:iCs/>
          <w:sz w:val="22"/>
        </w:rPr>
        <w:t xml:space="preserve">w przypadku zwiększenia </w:t>
      </w:r>
      <w:r w:rsidRPr="00623680">
        <w:rPr>
          <w:rFonts w:ascii="Arial Narrow" w:hAnsi="Arial Narrow" w:cs="Tahoma"/>
          <w:b/>
          <w:bCs/>
          <w:iCs/>
          <w:sz w:val="22"/>
        </w:rPr>
        <w:t xml:space="preserve">powyżej 10% </w:t>
      </w:r>
      <w:r w:rsidRPr="00623680">
        <w:rPr>
          <w:rFonts w:ascii="Arial Narrow" w:hAnsi="Arial Narrow" w:cs="Tahoma"/>
          <w:bCs/>
          <w:iCs/>
          <w:sz w:val="22"/>
        </w:rPr>
        <w:t xml:space="preserve">wartości danej pozycji wydatku inwestycyjnego określonego w Planie inwestycyjnym/ Harmonogramie rzeczowo-finansowym, podmiot występuje do </w:t>
      </w:r>
      <w:r w:rsidRPr="00623680">
        <w:rPr>
          <w:rFonts w:ascii="Arial Narrow" w:hAnsi="Arial Narrow" w:cs="Tahoma"/>
          <w:bCs/>
          <w:i/>
          <w:iCs/>
          <w:sz w:val="22"/>
        </w:rPr>
        <w:t>Operatora wsparcia</w:t>
      </w:r>
      <w:r w:rsidRPr="00623680">
        <w:rPr>
          <w:rFonts w:ascii="Arial Narrow" w:hAnsi="Arial Narrow" w:cs="Tahoma"/>
          <w:bCs/>
          <w:iCs/>
          <w:sz w:val="22"/>
        </w:rPr>
        <w:t xml:space="preserve"> z pisemnym wnioskiem </w:t>
      </w:r>
      <w:r w:rsidRPr="00623680">
        <w:rPr>
          <w:rFonts w:ascii="Arial Narrow" w:hAnsi="Arial Narrow" w:cs="Arial"/>
          <w:sz w:val="22"/>
        </w:rPr>
        <w:t>(także przesłanym drogą elektroniczną)</w:t>
      </w:r>
      <w:r w:rsidRPr="00623680">
        <w:rPr>
          <w:rFonts w:ascii="Arial Narrow" w:hAnsi="Arial Narrow" w:cs="Tahoma"/>
          <w:bCs/>
          <w:iCs/>
          <w:sz w:val="22"/>
        </w:rPr>
        <w:t xml:space="preserve"> o zmianę, zanim wydatek zostanie poniesiony. We wniosku przedsiębiorstwo społeczne powinno wskazać, z jakich pozycji przesuwa środki, aby sfinansować zwiększenie kosztu, a także uzasadnić proponowaną zmianę. </w:t>
      </w:r>
      <w:r w:rsidRPr="00623680">
        <w:rPr>
          <w:rFonts w:ascii="Arial Narrow" w:hAnsi="Arial Narrow" w:cs="Tahoma"/>
          <w:bCs/>
          <w:i/>
          <w:iCs/>
          <w:sz w:val="22"/>
        </w:rPr>
        <w:t>Operator wsparcia</w:t>
      </w:r>
      <w:r w:rsidRPr="00623680">
        <w:rPr>
          <w:rFonts w:ascii="Arial Narrow" w:hAnsi="Arial Narrow" w:cs="Tahoma"/>
          <w:bCs/>
          <w:iCs/>
          <w:sz w:val="22"/>
        </w:rPr>
        <w:t xml:space="preserve"> w terminie do 5 dni roboczych od otrzymania wniosku informuje o decyzji dotyczącej zatwierdzenia lub odrzucenia wnioskowanych zmian;</w:t>
      </w:r>
    </w:p>
    <w:p w14:paraId="63C9443D" w14:textId="77777777" w:rsidR="00B4203D" w:rsidRPr="00623680" w:rsidRDefault="00B4203D" w:rsidP="00B4203D">
      <w:pPr>
        <w:pStyle w:val="Akapitzlist"/>
        <w:numPr>
          <w:ilvl w:val="0"/>
          <w:numId w:val="36"/>
        </w:numPr>
        <w:tabs>
          <w:tab w:val="left" w:pos="6096"/>
        </w:tabs>
        <w:ind w:right="-2"/>
        <w:jc w:val="both"/>
        <w:rPr>
          <w:rFonts w:ascii="Arial Narrow" w:hAnsi="Arial Narrow" w:cs="Arial"/>
          <w:sz w:val="22"/>
        </w:rPr>
      </w:pPr>
      <w:r w:rsidRPr="00623680">
        <w:rPr>
          <w:rFonts w:ascii="Arial Narrow" w:hAnsi="Arial Narrow" w:cs="Arial"/>
          <w:sz w:val="22"/>
        </w:rPr>
        <w:t>w przypadku zmian dotyczących parametrów technicznych lub jakościowych/ilościowych zakupów zawartych w Harmonogramie rzeczowo-finansowym albo wprowadzenia nowej pozycji kosztu, podmiot występuje do Operatora wsparcia z pisemnym wnioskiem o zmianę, zaś Operator w terminie do 5 dni roboczych od otrzymania wniosku pisemnie informuje o decyzji dotyczącej zatwierdzenia lub odrzucenia wnioskowanych zmian;</w:t>
      </w:r>
    </w:p>
    <w:p w14:paraId="63929522" w14:textId="69714363" w:rsidR="00D81EA0" w:rsidRPr="00623680" w:rsidRDefault="00B4203D" w:rsidP="00B4203D">
      <w:pPr>
        <w:pStyle w:val="Akapitzlist"/>
        <w:numPr>
          <w:ilvl w:val="0"/>
          <w:numId w:val="36"/>
        </w:numPr>
        <w:tabs>
          <w:tab w:val="left" w:pos="6096"/>
        </w:tabs>
        <w:ind w:right="-2"/>
        <w:jc w:val="both"/>
        <w:rPr>
          <w:rFonts w:ascii="Arial Narrow" w:hAnsi="Arial Narrow" w:cs="Arial"/>
          <w:sz w:val="22"/>
        </w:rPr>
      </w:pPr>
      <w:r w:rsidRPr="00623680">
        <w:rPr>
          <w:rFonts w:ascii="Arial Narrow" w:hAnsi="Arial Narrow" w:cs="Arial"/>
          <w:sz w:val="22"/>
        </w:rPr>
        <w:t xml:space="preserve">nie wymagają zgłoszenia zmiany polegające na zmniejszeniu wartości wydatku przewidzianego w Harmonogramie, wynikające np. ze zmian cen towarów na rynku czy zakupu po promocyjnej cenie. </w:t>
      </w:r>
    </w:p>
    <w:p w14:paraId="0970306B" w14:textId="77777777" w:rsidR="00D81EA0" w:rsidRPr="00CD6634" w:rsidRDefault="00D81EA0" w:rsidP="00190966">
      <w:pPr>
        <w:pStyle w:val="Akapitzlist"/>
        <w:numPr>
          <w:ilvl w:val="0"/>
          <w:numId w:val="38"/>
        </w:numPr>
        <w:spacing w:before="240" w:after="200"/>
        <w:ind w:left="-73" w:hanging="284"/>
        <w:jc w:val="both"/>
        <w:rPr>
          <w:rFonts w:ascii="Arial Narrow" w:hAnsi="Arial Narrow" w:cs="Arial"/>
          <w:sz w:val="22"/>
          <w:szCs w:val="22"/>
        </w:rPr>
      </w:pPr>
      <w:bookmarkStart w:id="0" w:name="_Hlk45186293"/>
      <w:r w:rsidRPr="00CD6634">
        <w:rPr>
          <w:rFonts w:ascii="Arial Narrow" w:hAnsi="Arial Narrow" w:cs="Tahoma"/>
          <w:sz w:val="22"/>
          <w:szCs w:val="22"/>
        </w:rPr>
        <w:t xml:space="preserve">W przypadku wprowadzenia do Biznesplanu zmian, o których mowa w ust. 2 podmiot  dokonuje aktualizacji budżetu zawartego w Biznesplanie oraz Harmonogramu rzeczowo-finansowego wraz z tabelarycznym zestawieniem oraz uzasadnieniem poszczególnych zmian i przekazuje go </w:t>
      </w:r>
      <w:r w:rsidRPr="00CD6634">
        <w:rPr>
          <w:rFonts w:ascii="Arial Narrow" w:hAnsi="Arial Narrow" w:cs="Tahoma"/>
          <w:i/>
          <w:sz w:val="22"/>
          <w:szCs w:val="22"/>
        </w:rPr>
        <w:t>Operatorowi Wsparcia</w:t>
      </w:r>
      <w:r w:rsidRPr="00CD6634">
        <w:rPr>
          <w:rFonts w:ascii="Arial Narrow" w:hAnsi="Arial Narrow" w:cs="Tahoma"/>
          <w:sz w:val="22"/>
          <w:szCs w:val="22"/>
        </w:rPr>
        <w:t>.</w:t>
      </w:r>
      <w:bookmarkEnd w:id="0"/>
    </w:p>
    <w:p w14:paraId="2FFE1E09" w14:textId="77777777" w:rsidR="00D81EA0" w:rsidRPr="00CD6634" w:rsidRDefault="00D81EA0" w:rsidP="00190966">
      <w:pPr>
        <w:pStyle w:val="Akapitzlist"/>
        <w:numPr>
          <w:ilvl w:val="0"/>
          <w:numId w:val="38"/>
        </w:numPr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Warunkiem wypłaty dotacji, o której mowa w § 3 ust. 1 jest wniesienie przez </w:t>
      </w: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zabezpieczeń, przy czym zabezpieczenia to zwracane jest podmiotowi po zakończeniu kontroli końcowej dokonanej przez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>.</w:t>
      </w:r>
    </w:p>
    <w:p w14:paraId="42D31CB5" w14:textId="77777777" w:rsidR="00D81EA0" w:rsidRPr="00CD6634" w:rsidRDefault="00D81EA0" w:rsidP="00190966">
      <w:pPr>
        <w:pStyle w:val="Akapitzlist"/>
        <w:numPr>
          <w:ilvl w:val="0"/>
          <w:numId w:val="38"/>
        </w:numPr>
        <w:spacing w:after="120"/>
        <w:ind w:left="0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Zabezpieczenie wykonania niniejszej Umowy wnoszone jest przez </w:t>
      </w: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w formie weksla </w:t>
      </w:r>
      <w:r w:rsidRPr="00CD6634">
        <w:rPr>
          <w:rFonts w:ascii="Arial Narrow" w:hAnsi="Arial Narrow" w:cs="Arial"/>
          <w:sz w:val="22"/>
          <w:szCs w:val="22"/>
        </w:rPr>
        <w:br/>
        <w:t xml:space="preserve">in blanco wraz z deklaracją wekslową oraz </w:t>
      </w:r>
      <w:r w:rsidRPr="00CD6634">
        <w:rPr>
          <w:rFonts w:ascii="Arial Narrow" w:hAnsi="Arial Narrow"/>
          <w:sz w:val="22"/>
          <w:szCs w:val="22"/>
        </w:rPr>
        <w:t>co najmniej jednego z poniższych rodzajów zabezpieczeń prawidłowej realizacji</w:t>
      </w:r>
      <w:r w:rsidRPr="00CD6634">
        <w:rPr>
          <w:rFonts w:ascii="Arial Narrow" w:hAnsi="Arial Narrow"/>
          <w:i/>
          <w:sz w:val="22"/>
          <w:szCs w:val="22"/>
        </w:rPr>
        <w:t xml:space="preserve"> Umowy</w:t>
      </w:r>
      <w:r w:rsidRPr="00CD6634">
        <w:rPr>
          <w:rFonts w:ascii="Arial Narrow" w:hAnsi="Arial Narrow"/>
          <w:sz w:val="22"/>
          <w:szCs w:val="22"/>
        </w:rPr>
        <w:t xml:space="preserve"> (do wyboru)</w:t>
      </w:r>
      <w:r w:rsidRPr="00CD6634">
        <w:rPr>
          <w:rStyle w:val="Odwoanieprzypisudolnego"/>
          <w:rFonts w:ascii="Arial Narrow" w:hAnsi="Arial Narrow"/>
          <w:sz w:val="22"/>
          <w:szCs w:val="22"/>
        </w:rPr>
        <w:footnoteReference w:id="3"/>
      </w:r>
      <w:r w:rsidRPr="00CD6634">
        <w:rPr>
          <w:rFonts w:ascii="Arial Narrow" w:hAnsi="Arial Narrow"/>
          <w:sz w:val="22"/>
          <w:szCs w:val="22"/>
        </w:rPr>
        <w:t>:</w:t>
      </w:r>
    </w:p>
    <w:p w14:paraId="380112A3" w14:textId="77777777" w:rsidR="00D81EA0" w:rsidRPr="00CD6634" w:rsidRDefault="00D81EA0" w:rsidP="002855D7">
      <w:pPr>
        <w:pStyle w:val="Akapitzlist"/>
        <w:numPr>
          <w:ilvl w:val="0"/>
          <w:numId w:val="21"/>
        </w:numPr>
        <w:spacing w:before="120"/>
        <w:ind w:left="340" w:hanging="357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ustanowienie hipoteki;</w:t>
      </w:r>
    </w:p>
    <w:p w14:paraId="1C34CA9D" w14:textId="77777777" w:rsidR="00D81EA0" w:rsidRPr="00CD6634" w:rsidRDefault="00D81EA0" w:rsidP="002855D7">
      <w:pPr>
        <w:pStyle w:val="Akapitzlist"/>
        <w:numPr>
          <w:ilvl w:val="0"/>
          <w:numId w:val="21"/>
        </w:numPr>
        <w:ind w:left="340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akt notarialny o poddaniu się egzekucji przez dłużnika;</w:t>
      </w:r>
    </w:p>
    <w:p w14:paraId="304DA2E2" w14:textId="77777777" w:rsidR="00D81EA0" w:rsidRPr="00CD6634" w:rsidRDefault="00D81EA0" w:rsidP="002855D7">
      <w:pPr>
        <w:pStyle w:val="Akapitzlist"/>
        <w:numPr>
          <w:ilvl w:val="0"/>
          <w:numId w:val="21"/>
        </w:numPr>
        <w:ind w:left="340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poręczenie osób fizycznych;</w:t>
      </w:r>
    </w:p>
    <w:p w14:paraId="2D6E7445" w14:textId="77777777" w:rsidR="00D81EA0" w:rsidRPr="00CD6634" w:rsidRDefault="00D81EA0" w:rsidP="002855D7">
      <w:pPr>
        <w:pStyle w:val="Akapitzlist"/>
        <w:numPr>
          <w:ilvl w:val="0"/>
          <w:numId w:val="21"/>
        </w:numPr>
        <w:ind w:left="340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poręczenie bankowe,</w:t>
      </w:r>
    </w:p>
    <w:p w14:paraId="016F4F71" w14:textId="77777777" w:rsidR="00D81EA0" w:rsidRPr="00CD6634" w:rsidRDefault="00D81EA0" w:rsidP="002855D7">
      <w:pPr>
        <w:pStyle w:val="Akapitzlist"/>
        <w:numPr>
          <w:ilvl w:val="0"/>
          <w:numId w:val="21"/>
        </w:numPr>
        <w:ind w:left="340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gwarancja bankowa,</w:t>
      </w:r>
    </w:p>
    <w:p w14:paraId="26474365" w14:textId="77777777" w:rsidR="00D81EA0" w:rsidRPr="00CD6634" w:rsidRDefault="00D81EA0" w:rsidP="002855D7">
      <w:pPr>
        <w:pStyle w:val="Akapitzlist"/>
        <w:numPr>
          <w:ilvl w:val="0"/>
          <w:numId w:val="21"/>
        </w:numPr>
        <w:tabs>
          <w:tab w:val="left" w:pos="709"/>
        </w:tabs>
        <w:ind w:left="340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zastaw;</w:t>
      </w:r>
    </w:p>
    <w:p w14:paraId="16F14D04" w14:textId="77777777" w:rsidR="00D81EA0" w:rsidRPr="00CD6634" w:rsidRDefault="00D81EA0" w:rsidP="002855D7">
      <w:pPr>
        <w:pStyle w:val="Akapitzlist"/>
        <w:numPr>
          <w:ilvl w:val="0"/>
          <w:numId w:val="21"/>
        </w:numPr>
        <w:tabs>
          <w:tab w:val="left" w:pos="0"/>
        </w:tabs>
        <w:ind w:left="340"/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poręczenie osób prawnych</w:t>
      </w:r>
    </w:p>
    <w:p w14:paraId="422450D5" w14:textId="77777777" w:rsidR="00D81EA0" w:rsidRPr="00CD6634" w:rsidRDefault="00D81EA0" w:rsidP="00190966">
      <w:pPr>
        <w:numPr>
          <w:ilvl w:val="0"/>
          <w:numId w:val="38"/>
        </w:numPr>
        <w:spacing w:before="120" w:after="0" w:line="240" w:lineRule="auto"/>
        <w:ind w:left="0"/>
        <w:jc w:val="both"/>
        <w:rPr>
          <w:rFonts w:ascii="Arial Narrow" w:eastAsia="Times New Roman" w:hAnsi="Arial Narrow" w:cs="Arial"/>
          <w:lang w:eastAsia="pl-PL"/>
        </w:rPr>
      </w:pPr>
      <w:r w:rsidRPr="00CD6634">
        <w:rPr>
          <w:rFonts w:ascii="Arial Narrow" w:eastAsia="Times New Roman" w:hAnsi="Arial Narrow" w:cs="Arial"/>
          <w:lang w:eastAsia="pl-PL"/>
        </w:rPr>
        <w:t>Zabezpieczenie musi opiewać na co najmniej kwotę dotacji, o której mowa w § 3ust. 2 i winno być wniesione:</w:t>
      </w:r>
    </w:p>
    <w:p w14:paraId="063DCA52" w14:textId="77777777" w:rsidR="00D81EA0" w:rsidRPr="00CD6634" w:rsidRDefault="00D81EA0" w:rsidP="002855D7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eastAsia="Calibri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najpóźniej w dniu podpisania Umowy w przypadku weksla in blanco wraz z deklaracją wekslową;</w:t>
      </w:r>
    </w:p>
    <w:p w14:paraId="0B8759CC" w14:textId="6EC5F371" w:rsidR="00D81EA0" w:rsidRPr="00CD6634" w:rsidRDefault="00D81EA0" w:rsidP="002855D7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lastRenderedPageBreak/>
        <w:t xml:space="preserve">najpóźniej </w:t>
      </w:r>
      <w:r w:rsidR="00115443" w:rsidRPr="009B7FAE">
        <w:rPr>
          <w:rFonts w:ascii="Arial Narrow" w:hAnsi="Arial Narrow"/>
          <w:sz w:val="22"/>
          <w:szCs w:val="22"/>
        </w:rPr>
        <w:t>14</w:t>
      </w:r>
      <w:r w:rsidRPr="009B7FAE">
        <w:rPr>
          <w:rFonts w:ascii="Arial Narrow" w:hAnsi="Arial Narrow"/>
          <w:sz w:val="22"/>
          <w:szCs w:val="22"/>
        </w:rPr>
        <w:t xml:space="preserve"> </w:t>
      </w:r>
      <w:r w:rsidRPr="00CD6634">
        <w:rPr>
          <w:rFonts w:ascii="Arial Narrow" w:hAnsi="Arial Narrow"/>
          <w:sz w:val="22"/>
          <w:szCs w:val="22"/>
        </w:rPr>
        <w:t xml:space="preserve">dni od dnia zawarcia Umowy w przypadku zabezpieczenia, o którym mowa w ust. 5 pkt a–g. </w:t>
      </w:r>
    </w:p>
    <w:p w14:paraId="628CAED0" w14:textId="7363BF2F" w:rsidR="00D81EA0" w:rsidRPr="00CD6634" w:rsidRDefault="00D81EA0" w:rsidP="00D81EA0">
      <w:pPr>
        <w:spacing w:after="0" w:line="240" w:lineRule="auto"/>
        <w:jc w:val="both"/>
        <w:rPr>
          <w:rFonts w:ascii="Arial Narrow" w:hAnsi="Arial Narrow"/>
          <w:lang w:eastAsia="pl-PL"/>
        </w:rPr>
      </w:pPr>
      <w:r w:rsidRPr="00CD6634">
        <w:rPr>
          <w:rFonts w:ascii="Arial Narrow" w:hAnsi="Arial Narrow"/>
          <w:lang w:eastAsia="pl-PL"/>
        </w:rPr>
        <w:t xml:space="preserve">Wpływ wniesienia zabezpieczenia jest potwierdzany przez </w:t>
      </w:r>
      <w:r w:rsidRPr="00CD6634">
        <w:rPr>
          <w:rFonts w:ascii="Arial Narrow" w:hAnsi="Arial Narrow"/>
          <w:i/>
          <w:lang w:eastAsia="pl-PL"/>
        </w:rPr>
        <w:t>Operatora</w:t>
      </w:r>
      <w:r w:rsidRPr="00CD6634">
        <w:rPr>
          <w:rFonts w:ascii="Arial Narrow" w:hAnsi="Arial Narrow"/>
          <w:lang w:eastAsia="pl-PL"/>
        </w:rPr>
        <w:t xml:space="preserve">. Za dzień wniesienia zabezpieczenia uważa się </w:t>
      </w:r>
      <w:proofErr w:type="spellStart"/>
      <w:r w:rsidRPr="00CD6634">
        <w:rPr>
          <w:rFonts w:ascii="Arial Narrow" w:hAnsi="Arial Narrow"/>
          <w:lang w:eastAsia="pl-PL"/>
        </w:rPr>
        <w:t>dat</w:t>
      </w:r>
      <w:r w:rsidR="00115443">
        <w:rPr>
          <w:rFonts w:ascii="Arial Narrow" w:hAnsi="Arial Narrow"/>
          <w:lang w:eastAsia="pl-PL"/>
        </w:rPr>
        <w:t>e</w:t>
      </w:r>
      <w:proofErr w:type="spellEnd"/>
      <w:r w:rsidRPr="00CD6634">
        <w:rPr>
          <w:rFonts w:ascii="Arial Narrow" w:hAnsi="Arial Narrow"/>
          <w:lang w:eastAsia="pl-PL"/>
        </w:rPr>
        <w:t xml:space="preserve"> faktycznego wpływu do </w:t>
      </w:r>
      <w:r w:rsidRPr="00CD6634">
        <w:rPr>
          <w:rFonts w:ascii="Arial Narrow" w:hAnsi="Arial Narrow"/>
          <w:i/>
          <w:lang w:eastAsia="pl-PL"/>
        </w:rPr>
        <w:t>Operatora</w:t>
      </w:r>
      <w:r w:rsidRPr="00CD6634">
        <w:rPr>
          <w:rFonts w:ascii="Arial Narrow" w:hAnsi="Arial Narrow"/>
          <w:lang w:eastAsia="pl-PL"/>
        </w:rPr>
        <w:t xml:space="preserve"> (tj. datę potwierdzenia przez </w:t>
      </w:r>
      <w:r w:rsidRPr="00CD6634">
        <w:rPr>
          <w:rFonts w:ascii="Arial Narrow" w:hAnsi="Arial Narrow"/>
          <w:i/>
          <w:lang w:eastAsia="pl-PL"/>
        </w:rPr>
        <w:t>Operatora</w:t>
      </w:r>
      <w:r w:rsidRPr="00CD6634">
        <w:rPr>
          <w:rFonts w:ascii="Arial Narrow" w:hAnsi="Arial Narrow"/>
          <w:lang w:eastAsia="pl-PL"/>
        </w:rPr>
        <w:t>).</w:t>
      </w:r>
    </w:p>
    <w:p w14:paraId="4A1B5B3F" w14:textId="77777777" w:rsidR="00D81EA0" w:rsidRPr="00CD6634" w:rsidRDefault="00D81EA0" w:rsidP="00D81EA0">
      <w:pPr>
        <w:pStyle w:val="Akapitzlist"/>
        <w:ind w:left="0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Spełnienie postanowień dotyczących wniesienia zabezpieczeń jest warunkiem skuteczności zawarcia niniejszej umowy. W przypadku nie spełnienia postanowień niniejszego punktu uważa się umowę jak za niezawartą skutecznie, co nie wymaga potwierdzenia w formie pisemnej. </w:t>
      </w:r>
      <w:bookmarkStart w:id="1" w:name="_GoBack"/>
      <w:bookmarkEnd w:id="1"/>
    </w:p>
    <w:p w14:paraId="16885921" w14:textId="77777777" w:rsidR="00D81EA0" w:rsidRPr="00CD6634" w:rsidRDefault="00D81EA0" w:rsidP="00190966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Arial Narrow" w:eastAsia="Times New Roman" w:hAnsi="Arial Narrow" w:cs="Arial"/>
          <w:lang w:eastAsia="pl-PL"/>
        </w:rPr>
      </w:pPr>
      <w:r w:rsidRPr="00CD6634">
        <w:rPr>
          <w:rFonts w:ascii="Arial Narrow" w:eastAsia="Times New Roman" w:hAnsi="Arial Narrow" w:cs="Arial"/>
          <w:lang w:eastAsia="pl-PL"/>
        </w:rPr>
        <w:t>Zabezpieczenie wykonania Umowy zwracane jest podmiotowi w ciągu 14 dni od spełnienia łącznie poniższych warunków:</w:t>
      </w:r>
    </w:p>
    <w:p w14:paraId="07D00748" w14:textId="77777777" w:rsidR="00D81EA0" w:rsidRPr="00CD6634" w:rsidRDefault="00D81EA0" w:rsidP="002855D7">
      <w:pPr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 Narrow" w:eastAsia="Times New Roman" w:hAnsi="Arial Narrow" w:cs="Arial"/>
          <w:lang w:eastAsia="pl-PL"/>
        </w:rPr>
      </w:pPr>
      <w:r w:rsidRPr="00CD6634">
        <w:rPr>
          <w:rFonts w:ascii="Arial Narrow" w:eastAsia="Times New Roman" w:hAnsi="Arial Narrow" w:cs="Arial"/>
          <w:lang w:eastAsia="pl-PL"/>
        </w:rPr>
        <w:t xml:space="preserve">zatwierdzenia końcowego rozliczenia wydatków przez </w:t>
      </w:r>
      <w:r w:rsidRPr="00CD6634">
        <w:rPr>
          <w:rFonts w:ascii="Arial Narrow" w:eastAsia="Times New Roman" w:hAnsi="Arial Narrow" w:cs="Arial"/>
          <w:i/>
          <w:lang w:eastAsia="pl-PL"/>
        </w:rPr>
        <w:t>Operatora</w:t>
      </w:r>
      <w:r w:rsidRPr="00CD6634">
        <w:rPr>
          <w:rFonts w:ascii="Arial Narrow" w:eastAsia="Times New Roman" w:hAnsi="Arial Narrow" w:cs="Arial"/>
          <w:lang w:eastAsia="pl-PL"/>
        </w:rPr>
        <w:t xml:space="preserve"> oraz </w:t>
      </w:r>
    </w:p>
    <w:p w14:paraId="5CC26EBE" w14:textId="77777777" w:rsidR="00F242AC" w:rsidRPr="00CD6634" w:rsidRDefault="00D81EA0" w:rsidP="00F242AC">
      <w:pPr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 Narrow" w:eastAsia="Times New Roman" w:hAnsi="Arial Narrow" w:cs="Arial"/>
          <w:lang w:eastAsia="pl-PL"/>
        </w:rPr>
      </w:pPr>
      <w:r w:rsidRPr="00CD6634">
        <w:rPr>
          <w:rFonts w:ascii="Arial Narrow" w:eastAsia="Times New Roman" w:hAnsi="Arial Narrow" w:cs="Arial"/>
          <w:lang w:eastAsia="pl-PL"/>
        </w:rPr>
        <w:t>spełnienia wymogów określonych w niniejszej Umowie.</w:t>
      </w:r>
    </w:p>
    <w:p w14:paraId="7883F805" w14:textId="1D9F99A2" w:rsidR="00F242AC" w:rsidRPr="00CD6634" w:rsidRDefault="00F242AC" w:rsidP="00190966">
      <w:pPr>
        <w:pStyle w:val="Akapitzlist"/>
        <w:numPr>
          <w:ilvl w:val="0"/>
          <w:numId w:val="38"/>
        </w:numPr>
        <w:ind w:left="0" w:hanging="284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PS ma obowiązek gromadzić, przechowywać oraz udostępniać do kontroli Operatorowi, Instytucji Zarządzającej RPO </w:t>
      </w:r>
      <w:proofErr w:type="spellStart"/>
      <w:r w:rsidRPr="00CD6634">
        <w:rPr>
          <w:rFonts w:ascii="Arial Narrow" w:hAnsi="Arial Narrow"/>
          <w:sz w:val="22"/>
          <w:szCs w:val="22"/>
        </w:rPr>
        <w:t>WiM</w:t>
      </w:r>
      <w:proofErr w:type="spellEnd"/>
      <w:r w:rsidRPr="00CD6634">
        <w:rPr>
          <w:rFonts w:ascii="Arial Narrow" w:hAnsi="Arial Narrow"/>
          <w:sz w:val="22"/>
          <w:szCs w:val="22"/>
        </w:rPr>
        <w:t xml:space="preserve"> 2014-2020 oraz innym uprawnionym do kontroli podmiotom dokumenty potwierdzające poniesienie wydatków sfinansowanych ze środków dotacji, takie jak:</w:t>
      </w:r>
    </w:p>
    <w:p w14:paraId="79CECBCD" w14:textId="77777777" w:rsidR="00F242AC" w:rsidRPr="00CD6634" w:rsidRDefault="00F242AC" w:rsidP="00F242AC">
      <w:pPr>
        <w:pStyle w:val="Akapitzlist"/>
        <w:numPr>
          <w:ilvl w:val="0"/>
          <w:numId w:val="30"/>
        </w:numPr>
        <w:tabs>
          <w:tab w:val="left" w:pos="284"/>
          <w:tab w:val="left" w:pos="6096"/>
        </w:tabs>
        <w:ind w:left="426" w:right="-2" w:hanging="284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faktury, rachunki,</w:t>
      </w:r>
    </w:p>
    <w:p w14:paraId="0D6D7E92" w14:textId="77777777" w:rsidR="00F242AC" w:rsidRPr="00CD6634" w:rsidRDefault="00F242AC" w:rsidP="00F242AC">
      <w:pPr>
        <w:pStyle w:val="Akapitzlist"/>
        <w:numPr>
          <w:ilvl w:val="0"/>
          <w:numId w:val="30"/>
        </w:numPr>
        <w:tabs>
          <w:tab w:val="left" w:pos="284"/>
          <w:tab w:val="left" w:pos="6096"/>
        </w:tabs>
        <w:ind w:left="426" w:right="-2" w:hanging="284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umowa kupna – sprzedaży (</w:t>
      </w:r>
      <w:r w:rsidRPr="00CD6634">
        <w:rPr>
          <w:rFonts w:ascii="Arial Narrow" w:hAnsi="Arial Narrow"/>
          <w:i/>
          <w:sz w:val="22"/>
          <w:szCs w:val="22"/>
        </w:rPr>
        <w:t>jeśli dotyczy</w:t>
      </w:r>
      <w:r w:rsidRPr="00CD6634">
        <w:rPr>
          <w:rFonts w:ascii="Arial Narrow" w:hAnsi="Arial Narrow"/>
          <w:sz w:val="22"/>
          <w:szCs w:val="22"/>
        </w:rPr>
        <w:t>),</w:t>
      </w:r>
    </w:p>
    <w:p w14:paraId="3C9D6DB2" w14:textId="77777777" w:rsidR="00F242AC" w:rsidRPr="00CD6634" w:rsidRDefault="00F242AC" w:rsidP="00F242AC">
      <w:pPr>
        <w:pStyle w:val="Akapitzlist"/>
        <w:numPr>
          <w:ilvl w:val="0"/>
          <w:numId w:val="30"/>
        </w:numPr>
        <w:tabs>
          <w:tab w:val="left" w:pos="284"/>
          <w:tab w:val="left" w:pos="6096"/>
        </w:tabs>
        <w:ind w:left="426" w:right="-2" w:hanging="284"/>
        <w:jc w:val="both"/>
        <w:rPr>
          <w:rFonts w:ascii="Arial Narrow" w:hAnsi="Arial Narrow"/>
          <w:strike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dokumenty potwierdzające odbiór urządzeń lub wykonanie prac </w:t>
      </w:r>
    </w:p>
    <w:p w14:paraId="7E862A84" w14:textId="2080B4A3" w:rsidR="00F242AC" w:rsidRPr="00CD6634" w:rsidRDefault="00F242AC" w:rsidP="00F242AC">
      <w:pPr>
        <w:pStyle w:val="Akapitzlist"/>
        <w:numPr>
          <w:ilvl w:val="0"/>
          <w:numId w:val="30"/>
        </w:numPr>
        <w:tabs>
          <w:tab w:val="left" w:pos="284"/>
          <w:tab w:val="left" w:pos="6096"/>
        </w:tabs>
        <w:ind w:left="426" w:right="-2" w:hanging="284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wyciągi bankowe z rachunku PS lub przelewy bankowe potwierdzające dokonanie płatności, dowody wpłaty (KP) w przypadku płatności gotówkowej,</w:t>
      </w:r>
    </w:p>
    <w:p w14:paraId="7C19F685" w14:textId="77777777" w:rsidR="00F242AC" w:rsidRPr="00CD6634" w:rsidRDefault="00F242AC" w:rsidP="00F242AC">
      <w:pPr>
        <w:pStyle w:val="Akapitzlist"/>
        <w:numPr>
          <w:ilvl w:val="0"/>
          <w:numId w:val="30"/>
        </w:numPr>
        <w:tabs>
          <w:tab w:val="left" w:pos="284"/>
          <w:tab w:val="left" w:pos="6096"/>
        </w:tabs>
        <w:ind w:left="426" w:right="-2" w:hanging="284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inne dokumenty potwierdzające prawidłową realizację inwestycji, np. wyceny rzeczoznawcy w przypadku zakupu środków używanych,</w:t>
      </w:r>
    </w:p>
    <w:p w14:paraId="0B13542A" w14:textId="77777777" w:rsidR="00F242AC" w:rsidRPr="00CD6634" w:rsidRDefault="00F242AC" w:rsidP="00F242AC">
      <w:pPr>
        <w:pStyle w:val="Akapitzlist"/>
        <w:numPr>
          <w:ilvl w:val="0"/>
          <w:numId w:val="30"/>
        </w:numPr>
        <w:tabs>
          <w:tab w:val="left" w:pos="284"/>
          <w:tab w:val="left" w:pos="6096"/>
        </w:tabs>
        <w:ind w:left="426" w:right="-2" w:hanging="284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dowód rejestracyjny w przypadku zakupu środka transportu,</w:t>
      </w:r>
    </w:p>
    <w:p w14:paraId="7F908EDE" w14:textId="77777777" w:rsidR="00F242AC" w:rsidRPr="00CD6634" w:rsidRDefault="00F242AC" w:rsidP="00F242AC">
      <w:pPr>
        <w:pStyle w:val="Akapitzlist"/>
        <w:numPr>
          <w:ilvl w:val="0"/>
          <w:numId w:val="30"/>
        </w:numPr>
        <w:tabs>
          <w:tab w:val="left" w:pos="284"/>
          <w:tab w:val="left" w:pos="6096"/>
        </w:tabs>
        <w:ind w:left="426" w:right="-2" w:hanging="284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   inne dokumenty wskazane przez Operatora.</w:t>
      </w:r>
    </w:p>
    <w:p w14:paraId="67C5E304" w14:textId="77777777" w:rsidR="00F242AC" w:rsidRPr="00CD6634" w:rsidRDefault="00F242AC" w:rsidP="00F242AC">
      <w:pPr>
        <w:pStyle w:val="Akapitzlist"/>
        <w:tabs>
          <w:tab w:val="left" w:pos="284"/>
          <w:tab w:val="left" w:pos="6096"/>
        </w:tabs>
        <w:ind w:left="-142" w:right="-2"/>
        <w:jc w:val="both"/>
        <w:rPr>
          <w:rFonts w:ascii="Arial Narrow" w:hAnsi="Arial Narrow"/>
          <w:i/>
          <w:sz w:val="22"/>
          <w:szCs w:val="22"/>
          <w:u w:val="single"/>
        </w:rPr>
      </w:pPr>
      <w:r w:rsidRPr="00CD6634">
        <w:rPr>
          <w:rFonts w:ascii="Arial Narrow" w:hAnsi="Arial Narrow"/>
          <w:i/>
          <w:sz w:val="22"/>
          <w:szCs w:val="22"/>
          <w:u w:val="single"/>
        </w:rPr>
        <w:t>Przedsiębiorstwo społeczne udostępni ww. dokumenty do celów kontroli dokonywanej przez FPS, Instytucję Zarządzającą oraz inne uprawnione do kontroli podmioty.</w:t>
      </w:r>
    </w:p>
    <w:p w14:paraId="29377CCE" w14:textId="77777777" w:rsidR="00D81EA0" w:rsidRPr="00CD6634" w:rsidRDefault="00D81EA0" w:rsidP="00190966">
      <w:pPr>
        <w:pStyle w:val="Akapitzlist"/>
        <w:numPr>
          <w:ilvl w:val="0"/>
          <w:numId w:val="38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stwierdzenia braków formalnych w złożonym zestawieniu poniesionych wydatków, </w:t>
      </w: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 wzywa podmiot do uzupełnienia lub złożenia dodatkowych wyjaśnień w wyznaczonym terminie. Niezłożenie przez podmiot dodatkowych wyjaśnień, powoduje możliwość zażądania zwrotu wsparcia finansowego.</w:t>
      </w:r>
    </w:p>
    <w:p w14:paraId="50BBB218" w14:textId="049EA630" w:rsidR="00D81EA0" w:rsidRPr="00CD6634" w:rsidRDefault="00D81EA0" w:rsidP="00025906">
      <w:pPr>
        <w:pStyle w:val="Bezodstpw"/>
        <w:rPr>
          <w:rFonts w:ascii="Arial Narrow" w:hAnsi="Arial Narrow"/>
        </w:rPr>
      </w:pPr>
      <w:r w:rsidRPr="00CD6634">
        <w:rPr>
          <w:rFonts w:ascii="Arial Narrow" w:hAnsi="Arial Narrow"/>
        </w:rPr>
        <w:t xml:space="preserve">Przedsiębiorstwo Społeczne zobowiązane jest do zwrotu całości wypłaconych środków lub ich części zgodnie z § 4 pkt. 8-9, z zastrzeżeniem § 4 ust. 10, jeżeli: </w:t>
      </w:r>
    </w:p>
    <w:p w14:paraId="4BAC1298" w14:textId="77777777" w:rsidR="00D81EA0" w:rsidRPr="00CD6634" w:rsidRDefault="00D81EA0" w:rsidP="002855D7">
      <w:pPr>
        <w:pStyle w:val="Akapitzlist"/>
        <w:numPr>
          <w:ilvl w:val="0"/>
          <w:numId w:val="25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otrzymane środki wykorzysta niezgodnie z biznesplanem, w szczególności w sytuacji gdy zakupiono towary lub usługi nie ujęte w zestawieniu towarów lub usług przewidzianych do zakupienia, z zastrzeżeniem </w:t>
      </w:r>
      <w:r w:rsidRPr="00CD6634">
        <w:rPr>
          <w:rFonts w:ascii="Arial Narrow" w:hAnsi="Arial Narrow" w:cs="Arial"/>
          <w:sz w:val="22"/>
          <w:szCs w:val="22"/>
        </w:rPr>
        <w:br/>
        <w:t>§ 5 ust. 2;</w:t>
      </w:r>
    </w:p>
    <w:p w14:paraId="23521CD3" w14:textId="77777777" w:rsidR="00D81EA0" w:rsidRPr="00CD6634" w:rsidRDefault="00D81EA0" w:rsidP="002855D7">
      <w:pPr>
        <w:pStyle w:val="Akapitzlist"/>
        <w:numPr>
          <w:ilvl w:val="0"/>
          <w:numId w:val="25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theme="minorHAnsi"/>
          <w:sz w:val="22"/>
          <w:szCs w:val="22"/>
        </w:rPr>
        <w:t>zawiesił prowadzenie działalności w okresie trwałości PS i/lub utworzonego miejsca pracy;</w:t>
      </w:r>
    </w:p>
    <w:p w14:paraId="202888B2" w14:textId="77777777" w:rsidR="00D81EA0" w:rsidRPr="00CD6634" w:rsidRDefault="00D81EA0" w:rsidP="002855D7">
      <w:pPr>
        <w:pStyle w:val="Akapitzlist"/>
        <w:numPr>
          <w:ilvl w:val="0"/>
          <w:numId w:val="25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theme="minorHAnsi"/>
          <w:sz w:val="22"/>
          <w:szCs w:val="22"/>
        </w:rPr>
        <w:t>prowadził działalność w formie PS przez okres krótszy niż okres trwałości PS i/lub utworzonego miejsca pracy;</w:t>
      </w:r>
    </w:p>
    <w:p w14:paraId="4E10D76D" w14:textId="77777777" w:rsidR="00D81EA0" w:rsidRPr="00CD6634" w:rsidRDefault="00D81EA0" w:rsidP="002855D7">
      <w:pPr>
        <w:pStyle w:val="Akapitzlist"/>
        <w:numPr>
          <w:ilvl w:val="0"/>
          <w:numId w:val="25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okres pozostawania członkami/pracownikami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sz w:val="22"/>
          <w:szCs w:val="22"/>
        </w:rPr>
        <w:t xml:space="preserve"> będzie krótszy niż trwałość określona Regulaminem Funduszu Przedsiębiorczości Społecznej ;</w:t>
      </w:r>
    </w:p>
    <w:p w14:paraId="7725445D" w14:textId="77777777" w:rsidR="00D81EA0" w:rsidRPr="00CD6634" w:rsidRDefault="00D81EA0" w:rsidP="002855D7">
      <w:pPr>
        <w:pStyle w:val="Akapitzlist"/>
        <w:numPr>
          <w:ilvl w:val="0"/>
          <w:numId w:val="25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złożone zostały niezgodne z prawdą oświadczenia na etapie ubiegania się o środki;</w:t>
      </w:r>
    </w:p>
    <w:p w14:paraId="6BBCA6D5" w14:textId="77777777" w:rsidR="00D81EA0" w:rsidRPr="00CD6634" w:rsidRDefault="00D81EA0" w:rsidP="002855D7">
      <w:pPr>
        <w:pStyle w:val="Akapitzlist"/>
        <w:numPr>
          <w:ilvl w:val="0"/>
          <w:numId w:val="25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będąc beneficjentem pomocy publicznej nie spełnia warunków niezbędnych do jej uzyskania, wynikających </w:t>
      </w:r>
      <w:r w:rsidRPr="00CD6634">
        <w:rPr>
          <w:rFonts w:ascii="Arial Narrow" w:hAnsi="Arial Narrow" w:cs="Arial"/>
          <w:sz w:val="22"/>
          <w:szCs w:val="22"/>
        </w:rPr>
        <w:br/>
        <w:t>z przepisów regulujących dopuszczalność udzielania pomocy publicznej dla przedsiębiorców;</w:t>
      </w:r>
    </w:p>
    <w:p w14:paraId="3F592DBE" w14:textId="77777777" w:rsidR="00D81EA0" w:rsidRPr="00CD6634" w:rsidRDefault="00D81EA0" w:rsidP="002855D7">
      <w:pPr>
        <w:pStyle w:val="Akapitzlist"/>
        <w:numPr>
          <w:ilvl w:val="0"/>
          <w:numId w:val="25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naruszy inne warunki umowy;</w:t>
      </w:r>
    </w:p>
    <w:p w14:paraId="5B3CAF4F" w14:textId="77777777" w:rsidR="00D81EA0" w:rsidRPr="00CD6634" w:rsidRDefault="00D81EA0" w:rsidP="002855D7">
      <w:pPr>
        <w:pStyle w:val="Akapitzlist"/>
        <w:numPr>
          <w:ilvl w:val="0"/>
          <w:numId w:val="25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umowa zostanie wypowiedziana przez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 w oparciu o § 8.</w:t>
      </w:r>
    </w:p>
    <w:p w14:paraId="421E4902" w14:textId="77777777" w:rsidR="00D81EA0" w:rsidRPr="00CD6634" w:rsidRDefault="00D81EA0" w:rsidP="00190966">
      <w:pPr>
        <w:pStyle w:val="Akapitzlist"/>
        <w:numPr>
          <w:ilvl w:val="0"/>
          <w:numId w:val="38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gdy podmiot nie dokonał w wyznaczonym terminie zwrotu, o którym mowa w ust. 8, </w:t>
      </w:r>
      <w:r w:rsidRPr="00CD6634">
        <w:rPr>
          <w:rFonts w:ascii="Arial Narrow" w:hAnsi="Arial Narrow" w:cs="Arial"/>
          <w:i/>
          <w:sz w:val="22"/>
          <w:szCs w:val="22"/>
        </w:rPr>
        <w:t xml:space="preserve">Operator wsparcia </w:t>
      </w:r>
      <w:r w:rsidRPr="00CD6634">
        <w:rPr>
          <w:rFonts w:ascii="Arial Narrow" w:hAnsi="Arial Narrow" w:cs="Arial"/>
          <w:sz w:val="22"/>
          <w:szCs w:val="22"/>
        </w:rPr>
        <w:t xml:space="preserve">podejmie czynności zmierzające do odzyskania środków, z wykorzystaniem dostępnych środków prawnych, </w:t>
      </w:r>
      <w:r w:rsidRPr="00CD6634">
        <w:rPr>
          <w:rFonts w:ascii="Arial Narrow" w:hAnsi="Arial Narrow" w:cs="Arial"/>
          <w:sz w:val="22"/>
          <w:szCs w:val="22"/>
        </w:rPr>
        <w:br/>
        <w:t xml:space="preserve">w szczególności zabezpieczenia, o którym mowa w § 5 ust. 5. Koszty czynności zmierzających do odzyskania nieprawidłowo wykorzystanych środków dotacji obciążają </w:t>
      </w: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</w:p>
    <w:p w14:paraId="1EE3AD5E" w14:textId="77777777" w:rsidR="00D81EA0" w:rsidRPr="00CD6634" w:rsidRDefault="00D81EA0" w:rsidP="00190966">
      <w:pPr>
        <w:pStyle w:val="Akapitzlist"/>
        <w:numPr>
          <w:ilvl w:val="0"/>
          <w:numId w:val="38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gdy majątek </w:t>
      </w:r>
      <w:r w:rsidRPr="00CD6634">
        <w:rPr>
          <w:rFonts w:ascii="Arial Narrow" w:hAnsi="Arial Narrow" w:cs="Arial"/>
          <w:i/>
          <w:sz w:val="22"/>
          <w:szCs w:val="22"/>
        </w:rPr>
        <w:t>Przedsiębiorstwa</w:t>
      </w:r>
      <w:r w:rsidRPr="00CD6634">
        <w:rPr>
          <w:rFonts w:ascii="Arial Narrow" w:hAnsi="Arial Narrow" w:cs="Arial"/>
          <w:sz w:val="22"/>
          <w:szCs w:val="22"/>
        </w:rPr>
        <w:t xml:space="preserve"> Społecznego ani zabezpieczenia w o których mowa w § 5 ust. 5, </w:t>
      </w:r>
      <w:r w:rsidRPr="00CD6634">
        <w:rPr>
          <w:rFonts w:ascii="Arial Narrow" w:hAnsi="Arial Narrow" w:cs="Arial"/>
          <w:sz w:val="22"/>
          <w:szCs w:val="22"/>
        </w:rPr>
        <w:br/>
        <w:t xml:space="preserve">nie wystarczą na zaspokojenie roszczeń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, odpowiedzialność solidarną ponoszą członkowie zarządu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Społecznego. Operator</w:t>
      </w:r>
      <w:r w:rsidRPr="00CD6634">
        <w:rPr>
          <w:rFonts w:ascii="Arial Narrow" w:hAnsi="Arial Narrow" w:cs="Arial"/>
          <w:sz w:val="22"/>
          <w:szCs w:val="22"/>
        </w:rPr>
        <w:t xml:space="preserve"> ma wówczas  prawo żądać zaspokojenia roszczeń z majątków osobistych </w:t>
      </w:r>
      <w:r w:rsidRPr="00CD6634">
        <w:rPr>
          <w:rFonts w:ascii="Arial Narrow" w:hAnsi="Arial Narrow" w:cs="Arial"/>
          <w:sz w:val="22"/>
          <w:szCs w:val="22"/>
        </w:rPr>
        <w:lastRenderedPageBreak/>
        <w:t xml:space="preserve">członków zarządu przedsiębiorstwa. </w:t>
      </w:r>
      <w:r w:rsidRPr="00CD6634">
        <w:rPr>
          <w:rFonts w:ascii="Arial Narrow" w:hAnsi="Arial Narrow" w:cs="Arial"/>
          <w:i/>
          <w:sz w:val="22"/>
          <w:szCs w:val="22"/>
        </w:rPr>
        <w:t>PS</w:t>
      </w:r>
      <w:r w:rsidRPr="00CD6634">
        <w:rPr>
          <w:rFonts w:ascii="Arial Narrow" w:hAnsi="Arial Narrow" w:cs="Arial"/>
          <w:sz w:val="22"/>
          <w:szCs w:val="22"/>
        </w:rPr>
        <w:t xml:space="preserve"> podpisując niniejszą umowę jest świadomy odpowiedzialności członków organu zarządzającego, wynikającej z niniejszej umowy oraz wyraża na nią zgodę. </w:t>
      </w:r>
    </w:p>
    <w:p w14:paraId="1F7EA83F" w14:textId="77777777" w:rsidR="00D81EA0" w:rsidRPr="00CD6634" w:rsidRDefault="00D81EA0" w:rsidP="00190966">
      <w:pPr>
        <w:pStyle w:val="Akapitzlist"/>
        <w:numPr>
          <w:ilvl w:val="0"/>
          <w:numId w:val="38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Podmiot zobowiązany jest w okresie najpóźniej do 3 miesięcy od podpisania umowy do założenia bezpłatnego  konta na portalu pośrednictwa sprzedaży produktów i usług targes.pl oraz umieszczenie min. 2 produktów/usług na portalu.</w:t>
      </w:r>
    </w:p>
    <w:p w14:paraId="59093C19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6</w:t>
      </w:r>
    </w:p>
    <w:p w14:paraId="5253624C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Monitoring i kontrola</w:t>
      </w:r>
    </w:p>
    <w:p w14:paraId="63EEE7EE" w14:textId="77777777" w:rsidR="00D81EA0" w:rsidRPr="00CD6634" w:rsidRDefault="00D81EA0" w:rsidP="002855D7">
      <w:pPr>
        <w:pStyle w:val="Akapitzlist"/>
        <w:numPr>
          <w:ilvl w:val="0"/>
          <w:numId w:val="11"/>
        </w:numPr>
        <w:spacing w:before="240"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okresie trwałości, od dnia podpisania umowy </w:t>
      </w: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, Instytucja Zarządzająca i/lub inny uprawniony podmiot może przeprowadzić kontrolę „na miejscu”, w siedzibie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sz w:val="22"/>
          <w:szCs w:val="22"/>
        </w:rPr>
        <w:t xml:space="preserve"> i/lub w miejscu prowadzenia działalności gospodarczej w celu zbadania, czy wydatki na zatrudnienie </w:t>
      </w:r>
      <w:r w:rsidRPr="00CD6634">
        <w:rPr>
          <w:rFonts w:ascii="Arial Narrow" w:hAnsi="Arial Narrow" w:cs="Arial"/>
          <w:sz w:val="22"/>
          <w:szCs w:val="22"/>
        </w:rPr>
        <w:br/>
        <w:t xml:space="preserve">w nowoutworzonych/istniejących przedsiębiorstwach społecznych/w podmiotach ekonomii społecznej wyłącznie pod warunkiem przekształcenia ich w Przedsiębiorstwa Społeczne są ponoszone i realizowane zgodnie </w:t>
      </w:r>
      <w:r w:rsidRPr="00CD6634">
        <w:rPr>
          <w:rFonts w:ascii="Arial Narrow" w:hAnsi="Arial Narrow" w:cs="Arial"/>
          <w:sz w:val="22"/>
          <w:szCs w:val="22"/>
        </w:rPr>
        <w:br/>
        <w:t>Biznesplanem o którym mowa w § 2 ust. 2.</w:t>
      </w:r>
    </w:p>
    <w:p w14:paraId="5F448BFF" w14:textId="77777777" w:rsidR="00D81EA0" w:rsidRPr="00CD6634" w:rsidRDefault="00D81EA0" w:rsidP="002855D7">
      <w:pPr>
        <w:pStyle w:val="Akapitzlist"/>
        <w:numPr>
          <w:ilvl w:val="0"/>
          <w:numId w:val="11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zobowiązane jest poddać się czynnościom monitoringowym i kontrolnym prowadzonym przez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 i uprawnione organy kontrolne w zakresie prawidłowości wydatkowania przyznanej dotacji oraz prowadzenia działalności w formie przedsiębiorstwa społecznego.</w:t>
      </w:r>
    </w:p>
    <w:p w14:paraId="63BB9D1C" w14:textId="77777777" w:rsidR="00D81EA0" w:rsidRPr="00CD6634" w:rsidRDefault="00D81EA0" w:rsidP="002855D7">
      <w:pPr>
        <w:pStyle w:val="Akapitzlist"/>
        <w:numPr>
          <w:ilvl w:val="0"/>
          <w:numId w:val="11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Nie poddanie się kontroli w wyznaczonym przez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 terminie oznacza prawo do wypowiedzenia niniejszej umowy z winy PS z zastosowaniem § 8 oraz żądanie zwrotu środków na podstawie niniejszej umowy </w:t>
      </w:r>
      <w:r w:rsidRPr="00CD6634">
        <w:rPr>
          <w:rFonts w:ascii="Arial Narrow" w:hAnsi="Arial Narrow" w:cs="Arial"/>
          <w:sz w:val="22"/>
          <w:szCs w:val="22"/>
        </w:rPr>
        <w:br/>
        <w:t xml:space="preserve">a w szczególności postanowień § 8 oraz § 4 pkt. 11. </w:t>
      </w:r>
    </w:p>
    <w:p w14:paraId="2F873575" w14:textId="77777777" w:rsidR="00D81EA0" w:rsidRPr="00CD6634" w:rsidRDefault="00D81EA0" w:rsidP="002855D7">
      <w:pPr>
        <w:pStyle w:val="Akapitzlist"/>
        <w:numPr>
          <w:ilvl w:val="0"/>
          <w:numId w:val="11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Główny obowiązek monitorowania i kontroli, w zakresie prawidłowości wydatkowania przyznanej dotacji oraz prowadzenia działalności w formie przedsiębiorstwa społecznego, w okresie 12 miesięcy od daty zawarcia umowy spoczywa na Operatorze. W szczególności weryfikacji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 podlega: </w:t>
      </w:r>
    </w:p>
    <w:p w14:paraId="711A8DC3" w14:textId="77777777" w:rsidR="00D81EA0" w:rsidRPr="00CD6634" w:rsidRDefault="00D81EA0" w:rsidP="002855D7">
      <w:pPr>
        <w:pStyle w:val="Akapitzlist"/>
        <w:numPr>
          <w:ilvl w:val="0"/>
          <w:numId w:val="26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fakt prowadzenia działalności gospodarczej przez </w:t>
      </w: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>, w tym również zgodność prowadzonych działań z biznesplanem;</w:t>
      </w:r>
    </w:p>
    <w:p w14:paraId="22BD5DE3" w14:textId="77777777" w:rsidR="00D81EA0" w:rsidRPr="00CD6634" w:rsidRDefault="00D81EA0" w:rsidP="002855D7">
      <w:pPr>
        <w:pStyle w:val="Akapitzlist"/>
        <w:numPr>
          <w:ilvl w:val="0"/>
          <w:numId w:val="26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wykorzystanie przez podmiot zakupionych towarów lub usług zgodnie z charakterem prowadzonej działalności, w tym z zatwierdzonym biznesplanem. W szczególności podmiot powinien posiadać sprzęt </w:t>
      </w:r>
      <w:r w:rsidRPr="00CD6634">
        <w:rPr>
          <w:rFonts w:ascii="Arial Narrow" w:hAnsi="Arial Narrow" w:cs="Arial"/>
          <w:sz w:val="22"/>
          <w:szCs w:val="22"/>
        </w:rPr>
        <w:br/>
        <w:t xml:space="preserve">i wyposażenie zakupione z otrzymanych środków i wykazane w rozliczeniu, o którym mowa w § 5 ust. </w:t>
      </w:r>
      <w:r w:rsidRPr="00CD6634">
        <w:rPr>
          <w:rFonts w:ascii="Arial Narrow" w:hAnsi="Arial Narrow" w:cs="Arial"/>
          <w:sz w:val="22"/>
          <w:szCs w:val="22"/>
        </w:rPr>
        <w:br/>
        <w:t xml:space="preserve">W przypadku, gdy w ramach kontroli stwierdzone zostanie, iż podmiot nie posiada towarów, które wykazał </w:t>
      </w:r>
      <w:r w:rsidRPr="00CD6634">
        <w:rPr>
          <w:rFonts w:ascii="Arial Narrow" w:hAnsi="Arial Narrow" w:cs="Arial"/>
          <w:sz w:val="22"/>
          <w:szCs w:val="22"/>
        </w:rPr>
        <w:br/>
        <w:t xml:space="preserve">w rozliczeniu, a które nabył w celu zużycia w ramach prowadzonej działalności gospodarczej (np. materiały zużywane w celu świadczenia usług) lub w celu dalszej sprzedaży, podmiot powinien wykazać przychód </w:t>
      </w:r>
      <w:r w:rsidRPr="00CD6634">
        <w:rPr>
          <w:rFonts w:ascii="Arial Narrow" w:hAnsi="Arial Narrow" w:cs="Arial"/>
          <w:sz w:val="22"/>
          <w:szCs w:val="22"/>
        </w:rPr>
        <w:br/>
        <w:t xml:space="preserve">z tytułu świadczonych usług lub sprzedaży towarów lub w inny sposób uzasadnić fakt nieposiadania zakupionych towarów. Jeśli </w:t>
      </w: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nie jest w stanie przedstawić dowodów sprzedaży towarów, należy przyjąć, iż nie spełniła zobowiązania wskazanego w niniejszej Umowie.</w:t>
      </w:r>
    </w:p>
    <w:p w14:paraId="55C7A49B" w14:textId="77777777" w:rsidR="00D81EA0" w:rsidRPr="00CD6634" w:rsidRDefault="00D81EA0" w:rsidP="002855D7">
      <w:pPr>
        <w:pStyle w:val="Akapitzlist"/>
        <w:numPr>
          <w:ilvl w:val="0"/>
          <w:numId w:val="26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spełnienie przez podmiot warunków dopuszczalności udzielania na jego rzecz pomocy publicznej/ de minimis.</w:t>
      </w:r>
    </w:p>
    <w:p w14:paraId="6702B1A9" w14:textId="77777777" w:rsidR="00D81EA0" w:rsidRPr="00CD6634" w:rsidRDefault="00D81EA0" w:rsidP="002855D7">
      <w:pPr>
        <w:pStyle w:val="Akapitzlist"/>
        <w:numPr>
          <w:ilvl w:val="0"/>
          <w:numId w:val="11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zobowiązane jest niezwłocznie powiadomić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 o wszelkich okolicznościach mogących zakłócić lub opóźnić prawidłowe prowadzenie działalności gospodarczej i realizację działań określonych w harmonogramie rzeczowo-finansowym wydatków będących przedmiotem Biznesplanu  </w:t>
      </w:r>
      <w:r w:rsidRPr="00CD6634">
        <w:rPr>
          <w:rFonts w:ascii="Arial Narrow" w:hAnsi="Arial Narrow" w:cs="Arial"/>
          <w:sz w:val="22"/>
          <w:szCs w:val="22"/>
        </w:rPr>
        <w:br/>
        <w:t>o którym mowa w § 2 ust. 2.</w:t>
      </w:r>
    </w:p>
    <w:p w14:paraId="6D669B0D" w14:textId="77777777" w:rsidR="00D81EA0" w:rsidRPr="00CD6634" w:rsidRDefault="00D81EA0" w:rsidP="002855D7">
      <w:pPr>
        <w:pStyle w:val="Akapitzlist"/>
        <w:numPr>
          <w:ilvl w:val="0"/>
          <w:numId w:val="11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Jeżeli na podstawie czynności kontrolnych przeprowadzonych przez uprawnione organy zostanie stwierdzone,</w:t>
      </w:r>
      <w:r w:rsidRPr="00CD6634">
        <w:rPr>
          <w:rFonts w:ascii="Arial Narrow" w:hAnsi="Arial Narrow" w:cs="Arial"/>
          <w:sz w:val="22"/>
          <w:szCs w:val="22"/>
        </w:rPr>
        <w:br/>
        <w:t>że podmiot wykorzystał całość lub część przyznanego wsparcia finansowego niezgodnie z przeznaczeniem, bez zachowania odpowiednich procedur lub pobrał całość lub część przyznanego wsparcia finansowego w sposób nienależny albo w nadmiernej wysokości, bądź też naruszył warunki uzyskania wsparcia wynikające z przepisów dotyczących pomocy publicznej, zobowiązany jest on do zwrotu tych środków odpowiednio w całości lub w części wraz z odsetkami, w terminie i na rachunek wskazany przez Operatora wsparcia.</w:t>
      </w:r>
    </w:p>
    <w:p w14:paraId="145728D4" w14:textId="77777777" w:rsidR="00D81EA0" w:rsidRPr="00CD6634" w:rsidRDefault="00D81EA0" w:rsidP="002855D7">
      <w:pPr>
        <w:pStyle w:val="Akapitzlist"/>
        <w:numPr>
          <w:ilvl w:val="0"/>
          <w:numId w:val="11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Odsetki od kwoty wsparcia finansowego pobranej w sposób nienależny albo w nadmiernej wysokości, są naliczane od dnia przekazania nieprawidłowo wykorzystanej lub pobranej kwoty wsparcia finansowego.</w:t>
      </w:r>
    </w:p>
    <w:p w14:paraId="6EC5FE17" w14:textId="77777777" w:rsidR="00D81EA0" w:rsidRPr="00CD6634" w:rsidRDefault="00D81EA0" w:rsidP="002855D7">
      <w:pPr>
        <w:pStyle w:val="Akapitzlist"/>
        <w:numPr>
          <w:ilvl w:val="0"/>
          <w:numId w:val="11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gdy podmiot nie dokonał w wyznaczonym terminie zwrotu, o którym mowa w ust. 5, </w:t>
      </w: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 podejmie czynności zmierzające do odzyskania należnych środków, z wykorzystaniem dostępnych środków </w:t>
      </w:r>
      <w:r w:rsidRPr="00CD6634">
        <w:rPr>
          <w:rFonts w:ascii="Arial Narrow" w:hAnsi="Arial Narrow" w:cs="Arial"/>
          <w:sz w:val="22"/>
          <w:szCs w:val="22"/>
        </w:rPr>
        <w:lastRenderedPageBreak/>
        <w:t>prawnych, w szczególności zabezpieczenia, o którym mowa w § 5 ust</w:t>
      </w:r>
      <w:r w:rsidRPr="00CD6634">
        <w:rPr>
          <w:rFonts w:ascii="Arial Narrow" w:hAnsi="Arial Narrow" w:cs="Arial"/>
          <w:strike/>
          <w:sz w:val="22"/>
          <w:szCs w:val="22"/>
        </w:rPr>
        <w:t>. 4</w:t>
      </w:r>
      <w:r w:rsidRPr="00CD6634">
        <w:rPr>
          <w:rFonts w:ascii="Arial Narrow" w:hAnsi="Arial Narrow" w:cs="Arial"/>
          <w:sz w:val="22"/>
          <w:szCs w:val="22"/>
        </w:rPr>
        <w:t xml:space="preserve"> i 5. Koszty czynności zmierzających </w:t>
      </w:r>
      <w:r w:rsidRPr="00CD6634">
        <w:rPr>
          <w:rFonts w:ascii="Arial Narrow" w:hAnsi="Arial Narrow" w:cs="Arial"/>
          <w:sz w:val="22"/>
          <w:szCs w:val="22"/>
        </w:rPr>
        <w:br/>
        <w:t>do odzyskania nieprawidłowo wykorzystanych środków obciążają przedsiębiorstwo społeczne.</w:t>
      </w:r>
    </w:p>
    <w:p w14:paraId="3E637B62" w14:textId="77777777" w:rsidR="00D81EA0" w:rsidRPr="00CD6634" w:rsidRDefault="00D81EA0" w:rsidP="00190966">
      <w:pPr>
        <w:spacing w:after="0" w:line="240" w:lineRule="auto"/>
        <w:rPr>
          <w:rFonts w:ascii="Arial Narrow" w:hAnsi="Arial Narrow" w:cs="Arial"/>
          <w:b/>
        </w:rPr>
      </w:pPr>
    </w:p>
    <w:p w14:paraId="3CB1B796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7</w:t>
      </w:r>
    </w:p>
    <w:p w14:paraId="08DCB975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Zmiana umowy</w:t>
      </w:r>
    </w:p>
    <w:p w14:paraId="16C36751" w14:textId="77777777" w:rsidR="00D81EA0" w:rsidRPr="00CD6634" w:rsidRDefault="00D81EA0" w:rsidP="002855D7">
      <w:pPr>
        <w:pStyle w:val="Akapitzlist"/>
        <w:numPr>
          <w:ilvl w:val="0"/>
          <w:numId w:val="12"/>
        </w:numPr>
        <w:spacing w:before="240"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Wszelkie zmiany Umowy, wymagają aneksu w formie pisemnej, pod rygorem nieważności z zastrzeżeniem </w:t>
      </w:r>
      <w:r w:rsidRPr="00CD6634">
        <w:rPr>
          <w:rFonts w:ascii="Arial Narrow" w:hAnsi="Arial Narrow" w:cs="Arial"/>
          <w:sz w:val="22"/>
          <w:szCs w:val="22"/>
        </w:rPr>
        <w:br/>
        <w:t>§ 5 ust. 2.</w:t>
      </w:r>
    </w:p>
    <w:p w14:paraId="615F4F89" w14:textId="77777777" w:rsidR="00D81EA0" w:rsidRPr="00CD6634" w:rsidRDefault="00D81EA0" w:rsidP="002855D7">
      <w:pPr>
        <w:pStyle w:val="Akapitzlist"/>
        <w:numPr>
          <w:ilvl w:val="0"/>
          <w:numId w:val="12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Jeżeli wniosek o zmianę Umowy pochodzi od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sz w:val="22"/>
          <w:szCs w:val="22"/>
        </w:rPr>
        <w:t xml:space="preserve">, musi on przedstawić ten wniosek </w:t>
      </w:r>
      <w:r w:rsidRPr="00CD6634">
        <w:rPr>
          <w:rFonts w:ascii="Arial Narrow" w:hAnsi="Arial Narrow" w:cs="Arial"/>
          <w:i/>
          <w:sz w:val="22"/>
          <w:szCs w:val="22"/>
        </w:rPr>
        <w:t>Operatorowi wsparcia</w:t>
      </w:r>
      <w:r w:rsidRPr="00CD6634">
        <w:rPr>
          <w:rFonts w:ascii="Arial Narrow" w:hAnsi="Arial Narrow" w:cs="Arial"/>
          <w:sz w:val="22"/>
          <w:szCs w:val="22"/>
        </w:rPr>
        <w:t xml:space="preserve">, z zastrzeżeniem § 4 ust. 2, nie później niż w terminie 30 dni przed dniem, w którym zmiana ta powinna wejść w życie. </w:t>
      </w:r>
    </w:p>
    <w:p w14:paraId="207B350E" w14:textId="77777777" w:rsidR="00D81EA0" w:rsidRPr="00CD6634" w:rsidRDefault="00D81EA0" w:rsidP="002855D7">
      <w:pPr>
        <w:pStyle w:val="Akapitzlist"/>
        <w:numPr>
          <w:ilvl w:val="0"/>
          <w:numId w:val="12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Zasada, o której mowa w ust. 2 nie dotyczy sytuacji, gdy niezachowanie terminu, o którym mowa w ust. 2 nastąpi z przyczyn niezależnych od </w:t>
      </w:r>
      <w:r w:rsidRPr="00CD6634">
        <w:rPr>
          <w:rFonts w:ascii="Arial Narrow" w:hAnsi="Arial Narrow" w:cs="Arial"/>
          <w:i/>
          <w:sz w:val="22"/>
          <w:szCs w:val="22"/>
        </w:rPr>
        <w:t xml:space="preserve">Przedsiębiorstwa </w:t>
      </w:r>
      <w:proofErr w:type="spellStart"/>
      <w:r w:rsidRPr="00CD6634">
        <w:rPr>
          <w:rFonts w:ascii="Arial Narrow" w:hAnsi="Arial Narrow" w:cs="Arial"/>
          <w:i/>
          <w:sz w:val="22"/>
          <w:szCs w:val="22"/>
        </w:rPr>
        <w:t>Sołecznego</w:t>
      </w:r>
      <w:proofErr w:type="spellEnd"/>
      <w:r w:rsidRPr="00CD6634">
        <w:rPr>
          <w:rFonts w:ascii="Arial Narrow" w:hAnsi="Arial Narrow" w:cs="Arial"/>
          <w:sz w:val="22"/>
          <w:szCs w:val="22"/>
        </w:rPr>
        <w:t xml:space="preserve"> lub zostało zaakceptowane przez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>.</w:t>
      </w:r>
    </w:p>
    <w:p w14:paraId="31AF1E59" w14:textId="77777777" w:rsidR="00D81EA0" w:rsidRPr="00CD6634" w:rsidRDefault="00D81EA0" w:rsidP="002855D7">
      <w:pPr>
        <w:pStyle w:val="Akapitzlist"/>
        <w:numPr>
          <w:ilvl w:val="0"/>
          <w:numId w:val="12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Obowiązki i prawa wynikające z Umowy nie mogą być w żadnym wypadku przenoszone na rzecz osoby trzeciej.</w:t>
      </w:r>
    </w:p>
    <w:p w14:paraId="262C0204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8</w:t>
      </w:r>
    </w:p>
    <w:p w14:paraId="01562A73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Rozwiązanie umowy</w:t>
      </w:r>
    </w:p>
    <w:p w14:paraId="61A72CD5" w14:textId="77777777" w:rsidR="00D81EA0" w:rsidRPr="00CD6634" w:rsidRDefault="00D81EA0" w:rsidP="002855D7">
      <w:pPr>
        <w:pStyle w:val="Akapitzlist"/>
        <w:numPr>
          <w:ilvl w:val="0"/>
          <w:numId w:val="13"/>
        </w:numPr>
        <w:spacing w:before="240"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 może rozwiązać Umowę bez wypowiedzenia w każdym momencie, z zastrzeżeniem ust. 3.</w:t>
      </w:r>
    </w:p>
    <w:p w14:paraId="656FC3EA" w14:textId="77777777" w:rsidR="00D81EA0" w:rsidRPr="00CD6634" w:rsidRDefault="00D81EA0" w:rsidP="002855D7">
      <w:pPr>
        <w:pStyle w:val="Akapitzlist"/>
        <w:numPr>
          <w:ilvl w:val="0"/>
          <w:numId w:val="13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 może wypowiedzieć Umowę ze skutkiem natychmiastowym i bez wypłaty jakichkolwiek odszkodowań, gdy </w:t>
      </w:r>
      <w:r w:rsidRPr="00CD6634">
        <w:rPr>
          <w:rFonts w:ascii="Arial Narrow" w:hAnsi="Arial Narrow" w:cs="Arial"/>
          <w:i/>
          <w:sz w:val="22"/>
          <w:szCs w:val="22"/>
        </w:rPr>
        <w:t>Przedsiębiorstwo Społeczne</w:t>
      </w:r>
      <w:r w:rsidRPr="00CD6634">
        <w:rPr>
          <w:rFonts w:ascii="Arial Narrow" w:hAnsi="Arial Narrow" w:cs="Arial"/>
          <w:sz w:val="22"/>
          <w:szCs w:val="22"/>
        </w:rPr>
        <w:t xml:space="preserve">: </w:t>
      </w:r>
    </w:p>
    <w:p w14:paraId="0BBBD9D4" w14:textId="77777777" w:rsidR="00D81EA0" w:rsidRPr="00CD6634" w:rsidRDefault="00D81EA0" w:rsidP="002855D7">
      <w:pPr>
        <w:pStyle w:val="Akapitzlist"/>
        <w:numPr>
          <w:ilvl w:val="0"/>
          <w:numId w:val="27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nie wypełni bez usprawiedliwienia, któregokolwiek ze swych zobowiązań i po otrzymaniu pisemnego upomnienia nadal ich nie wypełni lub nie przedstawi w wyznaczonym przez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 terminie stosownych wyjaśnień;</w:t>
      </w:r>
    </w:p>
    <w:p w14:paraId="40A04A1F" w14:textId="77777777" w:rsidR="00D81EA0" w:rsidRPr="00CD6634" w:rsidRDefault="00D81EA0" w:rsidP="002855D7">
      <w:pPr>
        <w:pStyle w:val="Akapitzlist"/>
        <w:numPr>
          <w:ilvl w:val="0"/>
          <w:numId w:val="27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zaprzestanie prowadzenia działalności w formie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sz w:val="22"/>
          <w:szCs w:val="22"/>
        </w:rPr>
        <w:t xml:space="preserve">, w tym dokona jej likwidacji, </w:t>
      </w:r>
      <w:r w:rsidRPr="00CD6634">
        <w:rPr>
          <w:rFonts w:ascii="Arial Narrow" w:hAnsi="Arial Narrow" w:cs="Arial"/>
          <w:sz w:val="22"/>
          <w:szCs w:val="22"/>
        </w:rPr>
        <w:br/>
        <w:t xml:space="preserve">w okresie trwałości </w:t>
      </w:r>
      <w:r w:rsidRPr="00CD6634">
        <w:rPr>
          <w:rFonts w:ascii="Arial Narrow" w:hAnsi="Arial Narrow" w:cstheme="minorHAnsi"/>
          <w:sz w:val="22"/>
          <w:szCs w:val="22"/>
        </w:rPr>
        <w:t>PS lub trwałości miejsca pracy;</w:t>
      </w:r>
    </w:p>
    <w:p w14:paraId="60485243" w14:textId="77777777" w:rsidR="00D81EA0" w:rsidRPr="00CD6634" w:rsidRDefault="00D81EA0" w:rsidP="002855D7">
      <w:pPr>
        <w:pStyle w:val="Akapitzlist"/>
        <w:numPr>
          <w:ilvl w:val="0"/>
          <w:numId w:val="27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przedstawi fałszywe i/lub niepełne oświadczenia w celu uzyskania wsparcia finansowego;</w:t>
      </w:r>
    </w:p>
    <w:p w14:paraId="5188CDB9" w14:textId="77777777" w:rsidR="00D81EA0" w:rsidRPr="00CD6634" w:rsidRDefault="00D81EA0" w:rsidP="002855D7">
      <w:pPr>
        <w:pStyle w:val="Akapitzlist"/>
        <w:numPr>
          <w:ilvl w:val="0"/>
          <w:numId w:val="27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wykorzystuje wsparcie finansowe niegodnie z biznesplanem, w szczególności w sytuacji gdy zakupiono towary lub usługi nie ujęte w zestawieniu towarów lub usług przewidzianych do zakupienia z zastrzeżeniem </w:t>
      </w:r>
      <w:r w:rsidRPr="00CD6634">
        <w:rPr>
          <w:rFonts w:ascii="Arial Narrow" w:hAnsi="Arial Narrow" w:cs="Arial"/>
          <w:sz w:val="22"/>
          <w:szCs w:val="22"/>
        </w:rPr>
        <w:br/>
        <w:t>§ 4 ust 2;</w:t>
      </w:r>
    </w:p>
    <w:p w14:paraId="084915F1" w14:textId="77777777" w:rsidR="00D81EA0" w:rsidRPr="00CD6634" w:rsidRDefault="00D81EA0" w:rsidP="002855D7">
      <w:pPr>
        <w:pStyle w:val="Akapitzlist"/>
        <w:numPr>
          <w:ilvl w:val="0"/>
          <w:numId w:val="27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utrudnia kontrolę ;lub nie poddaje się czynnościom monitorującym lub kontrolującym właściwych organów </w:t>
      </w:r>
      <w:r w:rsidRPr="00CD6634">
        <w:rPr>
          <w:rFonts w:ascii="Arial Narrow" w:hAnsi="Arial Narrow" w:cs="Arial"/>
          <w:sz w:val="22"/>
          <w:szCs w:val="22"/>
        </w:rPr>
        <w:br/>
        <w:t xml:space="preserve">w tym także przez </w:t>
      </w:r>
      <w:r w:rsidRPr="00CD6634">
        <w:rPr>
          <w:rFonts w:ascii="Arial Narrow" w:hAnsi="Arial Narrow" w:cs="Arial"/>
          <w:i/>
          <w:sz w:val="22"/>
          <w:szCs w:val="22"/>
        </w:rPr>
        <w:t>Operatora</w:t>
      </w:r>
      <w:r w:rsidRPr="00CD6634">
        <w:rPr>
          <w:rFonts w:ascii="Arial Narrow" w:hAnsi="Arial Narrow" w:cs="Arial"/>
          <w:sz w:val="22"/>
          <w:szCs w:val="22"/>
        </w:rPr>
        <w:t xml:space="preserve">; </w:t>
      </w:r>
    </w:p>
    <w:p w14:paraId="76DB68F5" w14:textId="77777777" w:rsidR="00D81EA0" w:rsidRPr="00CD6634" w:rsidRDefault="00D81EA0" w:rsidP="002855D7">
      <w:pPr>
        <w:pStyle w:val="Akapitzlist"/>
        <w:numPr>
          <w:ilvl w:val="0"/>
          <w:numId w:val="27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nie spełnia warunków dopuszczalności udzielenia na jego rzecz pomocy publicznej;</w:t>
      </w:r>
    </w:p>
    <w:p w14:paraId="5A5677DD" w14:textId="77777777" w:rsidR="00D81EA0" w:rsidRPr="00CD6634" w:rsidRDefault="00D81EA0" w:rsidP="002855D7">
      <w:pPr>
        <w:pStyle w:val="Akapitzlist"/>
        <w:numPr>
          <w:ilvl w:val="0"/>
          <w:numId w:val="27"/>
        </w:numPr>
        <w:spacing w:after="200"/>
        <w:ind w:left="357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realizuje przedsięwzięcie niezgodnie z postanowieniami niniejszej Umowy.</w:t>
      </w:r>
    </w:p>
    <w:p w14:paraId="424132AD" w14:textId="77777777" w:rsidR="00D81EA0" w:rsidRPr="00CD6634" w:rsidRDefault="00D81EA0" w:rsidP="002855D7">
      <w:pPr>
        <w:pStyle w:val="Akapitzlist"/>
        <w:numPr>
          <w:ilvl w:val="0"/>
          <w:numId w:val="13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rozwiązania Umowy o którym mowa w ust.1 i 2, podmiot  zwraca na żądanie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 </w:t>
      </w:r>
      <w:r w:rsidRPr="00CD6634">
        <w:rPr>
          <w:rFonts w:ascii="Arial Narrow" w:hAnsi="Arial Narrow" w:cs="Arial"/>
          <w:sz w:val="22"/>
          <w:szCs w:val="22"/>
        </w:rPr>
        <w:br/>
        <w:t xml:space="preserve">w całości lub części otrzymane środki na rachunek bankowy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 xml:space="preserve"> nr </w:t>
      </w:r>
      <w:r w:rsidRPr="00CD6634">
        <w:rPr>
          <w:rFonts w:ascii="Arial Narrow" w:hAnsi="Arial Narrow"/>
          <w:sz w:val="22"/>
          <w:szCs w:val="22"/>
        </w:rPr>
        <w:t xml:space="preserve">63 1600 1462 1025 2272 1000 0008 </w:t>
      </w:r>
      <w:r w:rsidRPr="00CD6634">
        <w:rPr>
          <w:rFonts w:ascii="Arial Narrow" w:hAnsi="Arial Narrow" w:cs="Arial"/>
          <w:sz w:val="22"/>
          <w:szCs w:val="22"/>
        </w:rPr>
        <w:t xml:space="preserve">prowadzony w banku BNP </w:t>
      </w:r>
      <w:proofErr w:type="spellStart"/>
      <w:r w:rsidRPr="00CD6634">
        <w:rPr>
          <w:rFonts w:ascii="Arial Narrow" w:hAnsi="Arial Narrow" w:cs="Arial"/>
          <w:sz w:val="22"/>
          <w:szCs w:val="22"/>
        </w:rPr>
        <w:t>Paribas</w:t>
      </w:r>
      <w:proofErr w:type="spellEnd"/>
      <w:r w:rsidRPr="00CD6634">
        <w:rPr>
          <w:rFonts w:ascii="Arial Narrow" w:hAnsi="Arial Narrow" w:cs="Arial"/>
          <w:sz w:val="22"/>
          <w:szCs w:val="22"/>
        </w:rPr>
        <w:t xml:space="preserve"> w terminie  7 dni od dnia otrzymania wezwania.</w:t>
      </w:r>
    </w:p>
    <w:p w14:paraId="5A41E512" w14:textId="77777777" w:rsidR="00D81EA0" w:rsidRPr="00CD6634" w:rsidRDefault="00D81EA0" w:rsidP="002855D7">
      <w:pPr>
        <w:pStyle w:val="Akapitzlist"/>
        <w:numPr>
          <w:ilvl w:val="0"/>
          <w:numId w:val="13"/>
        </w:numPr>
        <w:spacing w:after="200"/>
        <w:ind w:left="0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gdy podmiot nie dokonał w wyznaczonym terminie zwrotu, o którym mowa w ust. 3, </w:t>
      </w: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 podejmie czynności zmierzające do odzyskania należnych środków, z wykorzystaniem dostępnych środków prawnych, w szczególności zabezpieczenia, o którym mowa w § 5 ust. 5. Koszty czynności zmierzających </w:t>
      </w:r>
      <w:r w:rsidRPr="00CD6634">
        <w:rPr>
          <w:rFonts w:ascii="Arial Narrow" w:hAnsi="Arial Narrow" w:cs="Arial"/>
          <w:sz w:val="22"/>
          <w:szCs w:val="22"/>
        </w:rPr>
        <w:br/>
        <w:t>do odzyskania nieprawidłowo wykorzystanej dotacji obciążają przedsiębiorstwo społeczne.</w:t>
      </w:r>
    </w:p>
    <w:p w14:paraId="2CFDD5A8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9</w:t>
      </w:r>
    </w:p>
    <w:p w14:paraId="20FA5A03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Inne</w:t>
      </w:r>
    </w:p>
    <w:p w14:paraId="3F5BDF9C" w14:textId="77777777" w:rsidR="00D81EA0" w:rsidRPr="00CD6634" w:rsidRDefault="00D81EA0" w:rsidP="002855D7">
      <w:pPr>
        <w:pStyle w:val="Akapitzlist"/>
        <w:numPr>
          <w:ilvl w:val="0"/>
          <w:numId w:val="14"/>
        </w:numPr>
        <w:spacing w:before="240" w:after="200"/>
        <w:ind w:left="0" w:hanging="357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i/>
          <w:sz w:val="22"/>
          <w:szCs w:val="22"/>
        </w:rPr>
        <w:t>Operator wsparcia</w:t>
      </w:r>
      <w:r w:rsidRPr="00CD6634">
        <w:rPr>
          <w:rFonts w:ascii="Arial Narrow" w:hAnsi="Arial Narrow" w:cs="Arial"/>
          <w:sz w:val="22"/>
          <w:szCs w:val="22"/>
        </w:rPr>
        <w:t xml:space="preserve"> zastrzega sobie prawo żądania od </w:t>
      </w:r>
      <w:r w:rsidRPr="00CD6634">
        <w:rPr>
          <w:rFonts w:ascii="Arial Narrow" w:hAnsi="Arial Narrow" w:cs="Arial"/>
          <w:i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sz w:val="22"/>
          <w:szCs w:val="22"/>
        </w:rPr>
        <w:t xml:space="preserve"> wszelkich innych informacji niezbędnych do wywiązania się z obowiązków wobec Instytucji Zarządzającej.</w:t>
      </w:r>
    </w:p>
    <w:p w14:paraId="429E3831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§ 10</w:t>
      </w:r>
    </w:p>
    <w:p w14:paraId="4ADE8572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lastRenderedPageBreak/>
        <w:t>Postanowienia końcowe</w:t>
      </w:r>
    </w:p>
    <w:p w14:paraId="55B2317E" w14:textId="77777777" w:rsidR="00D81EA0" w:rsidRPr="00CD6634" w:rsidRDefault="00D81EA0" w:rsidP="002855D7">
      <w:pPr>
        <w:pStyle w:val="Akapitzlist"/>
        <w:numPr>
          <w:ilvl w:val="0"/>
          <w:numId w:val="15"/>
        </w:numPr>
        <w:spacing w:before="240"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Spory związane z realizacją niniejszej umowy strony będą starały się rozwiązać polubownie.</w:t>
      </w:r>
    </w:p>
    <w:p w14:paraId="302188C3" w14:textId="77777777" w:rsidR="00D81EA0" w:rsidRPr="00CD6634" w:rsidRDefault="00D81EA0" w:rsidP="002855D7">
      <w:pPr>
        <w:pStyle w:val="Akapitzlist"/>
        <w:numPr>
          <w:ilvl w:val="0"/>
          <w:numId w:val="15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 xml:space="preserve">W przypadku braku porozumienia spór będzie podlegał rozstrzygnięciu przez sąd powszechny właściwy dla siedziby </w:t>
      </w:r>
      <w:r w:rsidRPr="00CD6634">
        <w:rPr>
          <w:rFonts w:ascii="Arial Narrow" w:hAnsi="Arial Narrow" w:cs="Arial"/>
          <w:i/>
          <w:sz w:val="22"/>
          <w:szCs w:val="22"/>
        </w:rPr>
        <w:t>Operatora wsparcia</w:t>
      </w:r>
      <w:r w:rsidRPr="00CD6634">
        <w:rPr>
          <w:rFonts w:ascii="Arial Narrow" w:hAnsi="Arial Narrow" w:cs="Arial"/>
          <w:sz w:val="22"/>
          <w:szCs w:val="22"/>
        </w:rPr>
        <w:t>.</w:t>
      </w:r>
    </w:p>
    <w:p w14:paraId="11888074" w14:textId="77777777" w:rsidR="00D81EA0" w:rsidRPr="00CD6634" w:rsidRDefault="00D81EA0" w:rsidP="002855D7">
      <w:pPr>
        <w:pStyle w:val="Akapitzlist"/>
        <w:numPr>
          <w:ilvl w:val="0"/>
          <w:numId w:val="15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Wszelkie wątpliwości związane z realizacją niniejszej umowy wyjaśniane będą w formie pisemnej.</w:t>
      </w:r>
    </w:p>
    <w:p w14:paraId="3CB48CED" w14:textId="77777777" w:rsidR="00D81EA0" w:rsidRPr="00CD6634" w:rsidRDefault="00D81EA0" w:rsidP="002855D7">
      <w:pPr>
        <w:pStyle w:val="Akapitzlist"/>
        <w:numPr>
          <w:ilvl w:val="0"/>
          <w:numId w:val="15"/>
        </w:numPr>
        <w:spacing w:after="200"/>
        <w:ind w:left="0"/>
        <w:jc w:val="both"/>
        <w:rPr>
          <w:rFonts w:ascii="Arial Narrow" w:hAnsi="Arial Narrow" w:cs="Arial"/>
          <w:sz w:val="22"/>
          <w:szCs w:val="22"/>
        </w:rPr>
      </w:pPr>
      <w:r w:rsidRPr="00CD6634">
        <w:rPr>
          <w:rFonts w:ascii="Arial Narrow" w:hAnsi="Arial Narrow" w:cs="Arial"/>
          <w:sz w:val="22"/>
          <w:szCs w:val="22"/>
        </w:rPr>
        <w:t>Umowa została sporządzona w dwóch jednobrzmiących egzemplarzach, po jednym dla każdej ze stron.</w:t>
      </w:r>
    </w:p>
    <w:p w14:paraId="758F2F12" w14:textId="77777777" w:rsidR="00D81EA0" w:rsidRPr="00CD6634" w:rsidRDefault="00D81EA0" w:rsidP="00D81EA0">
      <w:pPr>
        <w:tabs>
          <w:tab w:val="right" w:pos="8931"/>
        </w:tabs>
        <w:spacing w:before="600" w:line="240" w:lineRule="auto"/>
        <w:jc w:val="both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Przedsiębiorstwo społeczne                                                                              Operator wsparcia</w:t>
      </w:r>
    </w:p>
    <w:p w14:paraId="110DB09D" w14:textId="77777777" w:rsidR="00D81EA0" w:rsidRPr="00CD6634" w:rsidRDefault="00D81EA0" w:rsidP="00D81EA0">
      <w:pPr>
        <w:tabs>
          <w:tab w:val="right" w:pos="8931"/>
        </w:tabs>
        <w:spacing w:line="240" w:lineRule="auto"/>
        <w:jc w:val="both"/>
        <w:rPr>
          <w:rFonts w:ascii="Arial Narrow" w:hAnsi="Arial Narrow" w:cs="Arial"/>
        </w:rPr>
      </w:pPr>
    </w:p>
    <w:p w14:paraId="553D403D" w14:textId="77777777" w:rsidR="00D81EA0" w:rsidRPr="00CD6634" w:rsidRDefault="00D81EA0" w:rsidP="00D81EA0">
      <w:pPr>
        <w:tabs>
          <w:tab w:val="right" w:pos="8931"/>
        </w:tabs>
        <w:spacing w:line="240" w:lineRule="auto"/>
        <w:jc w:val="both"/>
        <w:rPr>
          <w:rFonts w:ascii="Arial Narrow" w:hAnsi="Arial Narrow" w:cs="Arial"/>
        </w:rPr>
      </w:pPr>
    </w:p>
    <w:p w14:paraId="29D64FC2" w14:textId="77777777" w:rsidR="00D81EA0" w:rsidRPr="00CD6634" w:rsidRDefault="00D81EA0" w:rsidP="00D81EA0">
      <w:pPr>
        <w:tabs>
          <w:tab w:val="right" w:pos="8931"/>
        </w:tabs>
        <w:spacing w:line="240" w:lineRule="auto"/>
        <w:jc w:val="both"/>
        <w:rPr>
          <w:rFonts w:ascii="Arial Narrow" w:hAnsi="Arial Narrow" w:cs="Arial"/>
        </w:rPr>
      </w:pPr>
    </w:p>
    <w:p w14:paraId="1DBE9906" w14:textId="77777777" w:rsidR="00D81EA0" w:rsidRPr="00CD6634" w:rsidRDefault="00D81EA0" w:rsidP="00D81EA0">
      <w:pPr>
        <w:tabs>
          <w:tab w:val="right" w:pos="8931"/>
        </w:tabs>
        <w:spacing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 w:cs="Arial"/>
        </w:rPr>
        <w:t xml:space="preserve">............................................................ </w:t>
      </w:r>
      <w:r w:rsidRPr="00CD6634">
        <w:rPr>
          <w:rFonts w:ascii="Arial Narrow" w:hAnsi="Arial Narrow" w:cs="Arial"/>
        </w:rPr>
        <w:tab/>
        <w:t>...............................................</w:t>
      </w:r>
    </w:p>
    <w:p w14:paraId="340142F6" w14:textId="77777777" w:rsidR="00D81EA0" w:rsidRPr="00CD6634" w:rsidRDefault="00D81EA0" w:rsidP="00D81EA0">
      <w:pPr>
        <w:tabs>
          <w:tab w:val="right" w:pos="8931"/>
        </w:tabs>
        <w:spacing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 w:cs="Arial"/>
        </w:rPr>
        <w:t xml:space="preserve"> [pieczęć nagłówkowa i data}                                                                                     [pieczęć nagłówkowa i data]</w:t>
      </w:r>
    </w:p>
    <w:p w14:paraId="2F72B1A8" w14:textId="77777777" w:rsidR="00D81EA0" w:rsidRPr="00CD6634" w:rsidRDefault="00D81EA0" w:rsidP="00D81EA0">
      <w:pPr>
        <w:tabs>
          <w:tab w:val="right" w:pos="7797"/>
        </w:tabs>
        <w:spacing w:after="0"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 w:cs="Arial"/>
        </w:rPr>
        <w:t xml:space="preserve">                                                                                                                                 </w:t>
      </w:r>
    </w:p>
    <w:p w14:paraId="5E164F26" w14:textId="77777777" w:rsidR="00D81EA0" w:rsidRPr="00CD6634" w:rsidRDefault="00D81EA0" w:rsidP="00D81EA0">
      <w:pPr>
        <w:tabs>
          <w:tab w:val="right" w:pos="8931"/>
        </w:tabs>
        <w:spacing w:after="0" w:line="240" w:lineRule="auto"/>
        <w:jc w:val="both"/>
        <w:rPr>
          <w:rFonts w:ascii="Arial Narrow" w:hAnsi="Arial Narrow" w:cs="Arial"/>
        </w:rPr>
      </w:pPr>
    </w:p>
    <w:p w14:paraId="18E74BD5" w14:textId="77777777" w:rsidR="00D81EA0" w:rsidRPr="00CD6634" w:rsidRDefault="00D81EA0" w:rsidP="00D81EA0">
      <w:pPr>
        <w:tabs>
          <w:tab w:val="right" w:pos="8931"/>
        </w:tabs>
        <w:spacing w:after="0" w:line="240" w:lineRule="auto"/>
        <w:jc w:val="both"/>
        <w:rPr>
          <w:rFonts w:ascii="Arial Narrow" w:hAnsi="Arial Narrow" w:cs="Arial"/>
        </w:rPr>
      </w:pPr>
    </w:p>
    <w:p w14:paraId="7C54FAD9" w14:textId="77777777" w:rsidR="00D81EA0" w:rsidRPr="00CD6634" w:rsidRDefault="00D81EA0" w:rsidP="00D81EA0">
      <w:pPr>
        <w:tabs>
          <w:tab w:val="right" w:pos="8931"/>
        </w:tabs>
        <w:spacing w:after="0" w:line="240" w:lineRule="auto"/>
        <w:jc w:val="both"/>
        <w:rPr>
          <w:rFonts w:ascii="Arial Narrow" w:hAnsi="Arial Narrow" w:cs="Arial"/>
        </w:rPr>
      </w:pPr>
    </w:p>
    <w:p w14:paraId="63285A2E" w14:textId="77777777" w:rsidR="00D81EA0" w:rsidRPr="00CD6634" w:rsidRDefault="00D81EA0" w:rsidP="00D81EA0">
      <w:pPr>
        <w:tabs>
          <w:tab w:val="right" w:pos="8931"/>
        </w:tabs>
        <w:spacing w:after="0" w:line="240" w:lineRule="auto"/>
        <w:jc w:val="both"/>
        <w:rPr>
          <w:rFonts w:ascii="Arial Narrow" w:hAnsi="Arial Narrow" w:cs="Arial"/>
        </w:rPr>
      </w:pPr>
      <w:r w:rsidRPr="00CD6634">
        <w:rPr>
          <w:rFonts w:ascii="Arial Narrow" w:hAnsi="Arial Narrow" w:cs="Arial"/>
        </w:rPr>
        <w:t xml:space="preserve">………………………………………….                                   </w:t>
      </w:r>
      <w:r w:rsidRPr="00CD6634">
        <w:rPr>
          <w:rFonts w:ascii="Arial Narrow" w:hAnsi="Arial Narrow" w:cs="Arial"/>
        </w:rPr>
        <w:tab/>
        <w:t xml:space="preserve">…………………………………………..        </w:t>
      </w:r>
    </w:p>
    <w:p w14:paraId="1E188096" w14:textId="77777777" w:rsidR="00D81EA0" w:rsidRPr="00CD6634" w:rsidRDefault="00D81EA0" w:rsidP="00D81EA0">
      <w:pPr>
        <w:tabs>
          <w:tab w:val="right" w:pos="8931"/>
        </w:tabs>
        <w:spacing w:after="0" w:line="240" w:lineRule="auto"/>
        <w:jc w:val="both"/>
        <w:rPr>
          <w:rFonts w:ascii="Arial Narrow" w:hAnsi="Arial Narrow" w:cs="Arial"/>
        </w:rPr>
      </w:pPr>
    </w:p>
    <w:p w14:paraId="2D09C738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  <w:b/>
          <w:u w:val="single"/>
        </w:rPr>
      </w:pPr>
      <w:r w:rsidRPr="00CD6634">
        <w:rPr>
          <w:rFonts w:ascii="Arial Narrow" w:hAnsi="Arial Narrow" w:cs="Arial"/>
          <w:b/>
          <w:u w:val="single"/>
        </w:rPr>
        <w:t>Następujące dokumenty są załącznikami do niniejszej umowy i stanowią jej integralną część:</w:t>
      </w:r>
    </w:p>
    <w:p w14:paraId="6B2C892E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  <w:b/>
        </w:rPr>
      </w:pPr>
      <w:r w:rsidRPr="00CD6634">
        <w:rPr>
          <w:rFonts w:ascii="Arial Narrow" w:hAnsi="Arial Narrow" w:cs="Arial"/>
          <w:b/>
        </w:rPr>
        <w:t>Dokumenty wnoszone przez PS:</w:t>
      </w:r>
    </w:p>
    <w:p w14:paraId="2697A1BF" w14:textId="77777777" w:rsidR="00D81EA0" w:rsidRPr="00CD6634" w:rsidRDefault="00D81EA0" w:rsidP="002855D7">
      <w:pPr>
        <w:pStyle w:val="Akapitzlist"/>
        <w:numPr>
          <w:ilvl w:val="0"/>
          <w:numId w:val="16"/>
        </w:numPr>
        <w:spacing w:after="200"/>
        <w:ind w:left="0"/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D6634">
        <w:rPr>
          <w:rFonts w:ascii="Arial Narrow" w:hAnsi="Arial Narrow" w:cs="Arial"/>
          <w:bCs/>
          <w:iCs/>
          <w:sz w:val="22"/>
          <w:szCs w:val="22"/>
        </w:rPr>
        <w:t>Aktualny dokument poświadczający zarejestrowanie przedsiębiorstwa społecznego (wpis do Krajowego Rejestru Sądowego);</w:t>
      </w:r>
    </w:p>
    <w:p w14:paraId="2224F5EE" w14:textId="77777777" w:rsidR="00D81EA0" w:rsidRPr="00CD6634" w:rsidRDefault="00D81EA0" w:rsidP="002855D7">
      <w:pPr>
        <w:pStyle w:val="Akapitzlist"/>
        <w:numPr>
          <w:ilvl w:val="0"/>
          <w:numId w:val="16"/>
        </w:numPr>
        <w:spacing w:after="200"/>
        <w:ind w:left="0"/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D6634">
        <w:rPr>
          <w:rFonts w:ascii="Arial Narrow" w:hAnsi="Arial Narrow" w:cs="Arial"/>
          <w:bCs/>
          <w:iCs/>
          <w:sz w:val="22"/>
          <w:szCs w:val="22"/>
        </w:rPr>
        <w:t>Statut;</w:t>
      </w:r>
    </w:p>
    <w:p w14:paraId="7EFB6142" w14:textId="77777777" w:rsidR="00D81EA0" w:rsidRPr="00CD6634" w:rsidRDefault="00D81EA0" w:rsidP="002855D7">
      <w:pPr>
        <w:pStyle w:val="Akapitzlist"/>
        <w:numPr>
          <w:ilvl w:val="0"/>
          <w:numId w:val="16"/>
        </w:numPr>
        <w:spacing w:after="200"/>
        <w:ind w:left="0"/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D6634">
        <w:rPr>
          <w:rFonts w:ascii="Arial Narrow" w:hAnsi="Arial Narrow" w:cs="Arial"/>
          <w:bCs/>
          <w:iCs/>
          <w:sz w:val="22"/>
          <w:szCs w:val="22"/>
        </w:rPr>
        <w:t>Dokumenty poświadczający nadanie Przedsiębiorstwu Społecznemu numeru REGON oraz NIP;</w:t>
      </w:r>
    </w:p>
    <w:p w14:paraId="0CCF0ADB" w14:textId="77777777" w:rsidR="00D81EA0" w:rsidRPr="00CD6634" w:rsidRDefault="00D81EA0" w:rsidP="002855D7">
      <w:pPr>
        <w:pStyle w:val="Akapitzlist"/>
        <w:numPr>
          <w:ilvl w:val="0"/>
          <w:numId w:val="16"/>
        </w:numPr>
        <w:spacing w:after="200"/>
        <w:ind w:left="0"/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D6634">
        <w:rPr>
          <w:rFonts w:ascii="Arial Narrow" w:hAnsi="Arial Narrow" w:cs="Arial"/>
          <w:bCs/>
          <w:iCs/>
          <w:sz w:val="22"/>
          <w:szCs w:val="22"/>
        </w:rPr>
        <w:t xml:space="preserve">Formularz identyfikacji finansowej/umowa z bankiem dotycząca rachunku bankowego </w:t>
      </w:r>
      <w:r w:rsidRPr="00CD6634">
        <w:rPr>
          <w:rFonts w:ascii="Arial Narrow" w:hAnsi="Arial Narrow" w:cs="Arial"/>
          <w:bCs/>
          <w:i/>
          <w:iCs/>
          <w:sz w:val="22"/>
          <w:szCs w:val="22"/>
        </w:rPr>
        <w:t>Przedsiębiorstwa Społecznego</w:t>
      </w:r>
      <w:r w:rsidRPr="00CD6634">
        <w:rPr>
          <w:rFonts w:ascii="Arial Narrow" w:hAnsi="Arial Narrow" w:cs="Arial"/>
          <w:bCs/>
          <w:iCs/>
          <w:sz w:val="22"/>
          <w:szCs w:val="22"/>
        </w:rPr>
        <w:t>;</w:t>
      </w:r>
    </w:p>
    <w:p w14:paraId="7DE019FE" w14:textId="77777777" w:rsidR="00D81EA0" w:rsidRPr="00CD6634" w:rsidRDefault="00D81EA0" w:rsidP="002855D7">
      <w:pPr>
        <w:pStyle w:val="Akapitzlist"/>
        <w:numPr>
          <w:ilvl w:val="0"/>
          <w:numId w:val="16"/>
        </w:numPr>
        <w:spacing w:after="200"/>
        <w:ind w:left="0"/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D6634">
        <w:rPr>
          <w:rFonts w:ascii="Arial Narrow" w:hAnsi="Arial Narrow" w:cs="Tahoma"/>
          <w:bCs/>
          <w:iCs/>
          <w:sz w:val="22"/>
          <w:szCs w:val="22"/>
        </w:rPr>
        <w:t xml:space="preserve">Ostateczną wersję </w:t>
      </w:r>
      <w:r w:rsidRPr="00CD6634">
        <w:rPr>
          <w:rFonts w:ascii="Arial Narrow" w:hAnsi="Arial Narrow" w:cs="Tahoma"/>
          <w:bCs/>
          <w:i/>
          <w:iCs/>
          <w:sz w:val="22"/>
          <w:szCs w:val="22"/>
        </w:rPr>
        <w:t>Biznesplanu</w:t>
      </w:r>
      <w:r w:rsidRPr="00CD6634">
        <w:rPr>
          <w:rFonts w:ascii="Arial Narrow" w:hAnsi="Arial Narrow" w:cs="Tahoma"/>
          <w:bCs/>
          <w:iCs/>
          <w:sz w:val="22"/>
          <w:szCs w:val="22"/>
        </w:rPr>
        <w:t xml:space="preserve"> wraz z </w:t>
      </w:r>
      <w:r w:rsidRPr="00CD6634">
        <w:rPr>
          <w:rFonts w:ascii="Arial Narrow" w:hAnsi="Arial Narrow" w:cs="Tahoma"/>
          <w:bCs/>
          <w:i/>
          <w:iCs/>
          <w:sz w:val="22"/>
          <w:szCs w:val="22"/>
        </w:rPr>
        <w:t>Harmonogramem rzeczowo-finansowym,</w:t>
      </w:r>
      <w:r w:rsidRPr="00CD6634">
        <w:rPr>
          <w:rFonts w:ascii="Arial Narrow" w:hAnsi="Arial Narrow" w:cs="Tahoma"/>
          <w:bCs/>
          <w:iCs/>
          <w:sz w:val="22"/>
          <w:szCs w:val="22"/>
        </w:rPr>
        <w:t xml:space="preserve"> w wyniku obniżenia przez KOW wnioskowanej kwoty Wsparcia Finansowego (Dotacji) lub  wprowadzenia zmian do harmonogramu, wynikających z przedłużającej się procedury rejestracyjnej w KRS;</w:t>
      </w:r>
    </w:p>
    <w:p w14:paraId="19522C72" w14:textId="77777777" w:rsidR="00D81EA0" w:rsidRPr="00CD6634" w:rsidRDefault="00D81EA0" w:rsidP="002855D7">
      <w:pPr>
        <w:pStyle w:val="Akapitzlist"/>
        <w:numPr>
          <w:ilvl w:val="0"/>
          <w:numId w:val="16"/>
        </w:numPr>
        <w:spacing w:after="200"/>
        <w:ind w:left="0"/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CD6634">
        <w:rPr>
          <w:rFonts w:ascii="Arial Narrow" w:hAnsi="Arial Narrow" w:cs="Arial"/>
          <w:bCs/>
          <w:iCs/>
          <w:sz w:val="22"/>
          <w:szCs w:val="22"/>
        </w:rPr>
        <w:t>Zabezpieczenie wykonania niniejszej Umowy</w:t>
      </w:r>
    </w:p>
    <w:p w14:paraId="007FDEF8" w14:textId="77777777" w:rsidR="00D81EA0" w:rsidRPr="00CD6634" w:rsidRDefault="00D81EA0" w:rsidP="00D81EA0">
      <w:pPr>
        <w:tabs>
          <w:tab w:val="left" w:pos="0"/>
          <w:tab w:val="left" w:pos="360"/>
        </w:tabs>
        <w:spacing w:after="0" w:line="240" w:lineRule="auto"/>
        <w:rPr>
          <w:rFonts w:ascii="Arial Narrow" w:hAnsi="Arial Narrow" w:cs="Arial"/>
          <w:b/>
          <w:bCs/>
          <w:iCs/>
        </w:rPr>
      </w:pPr>
      <w:r w:rsidRPr="00CD6634">
        <w:rPr>
          <w:rFonts w:ascii="Arial Narrow" w:hAnsi="Arial Narrow" w:cs="Arial"/>
          <w:b/>
          <w:bCs/>
          <w:iCs/>
        </w:rPr>
        <w:t xml:space="preserve">Oświadczenia: </w:t>
      </w:r>
    </w:p>
    <w:p w14:paraId="4499837F" w14:textId="77777777" w:rsidR="00D81EA0" w:rsidRPr="00CD6634" w:rsidRDefault="00D81EA0" w:rsidP="002855D7">
      <w:pPr>
        <w:pStyle w:val="Akapitzlist"/>
        <w:numPr>
          <w:ilvl w:val="3"/>
          <w:numId w:val="16"/>
        </w:numPr>
        <w:tabs>
          <w:tab w:val="left" w:pos="0"/>
          <w:tab w:val="left" w:pos="360"/>
        </w:tabs>
        <w:ind w:left="-426" w:firstLine="0"/>
        <w:rPr>
          <w:rFonts w:ascii="Arial Narrow" w:hAnsi="Arial Narrow" w:cs="Arial"/>
          <w:bCs/>
          <w:iCs/>
          <w:sz w:val="22"/>
          <w:szCs w:val="22"/>
        </w:rPr>
      </w:pPr>
      <w:r w:rsidRPr="00CD6634">
        <w:rPr>
          <w:rFonts w:ascii="Arial Narrow" w:hAnsi="Arial Narrow" w:cs="Arial"/>
          <w:bCs/>
          <w:sz w:val="22"/>
          <w:szCs w:val="22"/>
        </w:rPr>
        <w:t>Oświadczenia Przedsiębiorstwa Społecznego w związku z zawarciem umowy nr …………………………………….</w:t>
      </w:r>
    </w:p>
    <w:p w14:paraId="505669D7" w14:textId="77777777" w:rsidR="00D81EA0" w:rsidRPr="00CD6634" w:rsidRDefault="00D81EA0" w:rsidP="00D81EA0">
      <w:pPr>
        <w:pStyle w:val="Akapitzlist"/>
        <w:ind w:left="0"/>
        <w:rPr>
          <w:rFonts w:ascii="Arial Narrow" w:hAnsi="Arial Narrow" w:cs="Arial"/>
          <w:bCs/>
          <w:iCs/>
          <w:sz w:val="22"/>
          <w:szCs w:val="22"/>
        </w:rPr>
      </w:pPr>
    </w:p>
    <w:p w14:paraId="1E274615" w14:textId="77777777" w:rsidR="00D81EA0" w:rsidRPr="00CD6634" w:rsidRDefault="00D81EA0" w:rsidP="00D81EA0">
      <w:pPr>
        <w:tabs>
          <w:tab w:val="right" w:pos="8931"/>
        </w:tabs>
        <w:spacing w:after="0" w:line="240" w:lineRule="auto"/>
        <w:jc w:val="both"/>
        <w:rPr>
          <w:rFonts w:ascii="Arial Narrow" w:hAnsi="Arial Narrow" w:cs="Arial"/>
        </w:rPr>
      </w:pPr>
    </w:p>
    <w:p w14:paraId="63B85976" w14:textId="77777777" w:rsidR="00D81EA0" w:rsidRPr="00CD6634" w:rsidRDefault="00D81EA0" w:rsidP="00D81EA0">
      <w:pPr>
        <w:tabs>
          <w:tab w:val="right" w:pos="8931"/>
        </w:tabs>
        <w:spacing w:after="0" w:line="240" w:lineRule="auto"/>
        <w:jc w:val="both"/>
        <w:rPr>
          <w:rFonts w:ascii="Arial Narrow" w:hAnsi="Arial Narrow" w:cs="Arial"/>
        </w:rPr>
      </w:pPr>
    </w:p>
    <w:p w14:paraId="324CE8CC" w14:textId="77777777" w:rsidR="00D81EA0" w:rsidRPr="00CD6634" w:rsidRDefault="00D81EA0" w:rsidP="00D81EA0">
      <w:pPr>
        <w:tabs>
          <w:tab w:val="right" w:pos="8931"/>
        </w:tabs>
        <w:spacing w:after="0" w:line="240" w:lineRule="auto"/>
        <w:jc w:val="both"/>
        <w:rPr>
          <w:rFonts w:ascii="Arial Narrow" w:hAnsi="Arial Narrow" w:cs="Arial"/>
        </w:rPr>
      </w:pPr>
    </w:p>
    <w:p w14:paraId="4B8BA749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  <w:b/>
        </w:rPr>
      </w:pPr>
    </w:p>
    <w:p w14:paraId="479D78CE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  <w:b/>
        </w:rPr>
      </w:pPr>
    </w:p>
    <w:p w14:paraId="7F305624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  <w:b/>
        </w:rPr>
      </w:pPr>
    </w:p>
    <w:p w14:paraId="7C65A513" w14:textId="77777777" w:rsidR="00D81EA0" w:rsidRPr="00CD6634" w:rsidRDefault="00D81EA0" w:rsidP="00D81EA0">
      <w:pPr>
        <w:spacing w:line="240" w:lineRule="auto"/>
        <w:jc w:val="both"/>
        <w:rPr>
          <w:rFonts w:ascii="Arial Narrow" w:hAnsi="Arial Narrow" w:cs="Arial"/>
          <w:b/>
        </w:rPr>
      </w:pPr>
    </w:p>
    <w:p w14:paraId="627ACFCC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 w:cs="Calibri"/>
        </w:rPr>
      </w:pPr>
      <w:r w:rsidRPr="00CD6634">
        <w:rPr>
          <w:rFonts w:ascii="Arial Narrow" w:hAnsi="Arial Narrow" w:cs="Calibri"/>
        </w:rPr>
        <w:t>………………………………</w:t>
      </w:r>
    </w:p>
    <w:p w14:paraId="1C82B5BB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 w:cs="Calibri"/>
        </w:rPr>
      </w:pPr>
      <w:r w:rsidRPr="00CD6634">
        <w:rPr>
          <w:rFonts w:ascii="Arial Narrow" w:hAnsi="Arial Narrow" w:cs="Calibri"/>
        </w:rPr>
        <w:t>Nazwa podmiotu</w:t>
      </w:r>
    </w:p>
    <w:p w14:paraId="5D827AA2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 w:cs="Calibri"/>
        </w:rPr>
      </w:pPr>
      <w:r w:rsidRPr="00CD6634">
        <w:rPr>
          <w:rFonts w:ascii="Arial Narrow" w:hAnsi="Arial Narrow" w:cs="Calibri"/>
        </w:rPr>
        <w:t>…………………………….</w:t>
      </w:r>
    </w:p>
    <w:p w14:paraId="71A77F6D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 w:cs="Calibri"/>
        </w:rPr>
      </w:pPr>
      <w:r w:rsidRPr="00CD6634">
        <w:rPr>
          <w:rFonts w:ascii="Arial Narrow" w:hAnsi="Arial Narrow" w:cs="Calibri"/>
        </w:rPr>
        <w:t>Adres</w:t>
      </w:r>
    </w:p>
    <w:p w14:paraId="41D06BFD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 w:cs="Calibri"/>
        </w:rPr>
      </w:pPr>
    </w:p>
    <w:p w14:paraId="73CB9842" w14:textId="77777777" w:rsidR="00D81EA0" w:rsidRPr="00CD6634" w:rsidRDefault="00D81EA0" w:rsidP="00D81EA0">
      <w:pPr>
        <w:tabs>
          <w:tab w:val="left" w:pos="0"/>
          <w:tab w:val="left" w:pos="360"/>
        </w:tabs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CD6634">
        <w:rPr>
          <w:rFonts w:ascii="Arial Narrow" w:hAnsi="Arial Narrow"/>
        </w:rPr>
        <w:br/>
      </w:r>
      <w:r w:rsidRPr="00CD6634">
        <w:rPr>
          <w:rFonts w:ascii="Arial Narrow" w:hAnsi="Arial Narrow"/>
          <w:b/>
          <w:bCs/>
        </w:rPr>
        <w:t xml:space="preserve">Oświadczenia </w:t>
      </w:r>
      <w:r w:rsidRPr="00CD6634">
        <w:rPr>
          <w:rFonts w:ascii="Arial Narrow" w:hAnsi="Arial Narrow" w:cs="Arial"/>
          <w:b/>
          <w:bCs/>
        </w:rPr>
        <w:t>przedsiębiorstwa społecznego w związku z zawarciem umowy</w:t>
      </w:r>
    </w:p>
    <w:p w14:paraId="649D0387" w14:textId="77777777" w:rsidR="00D81EA0" w:rsidRPr="00CD6634" w:rsidRDefault="00D81EA0" w:rsidP="00D81EA0">
      <w:pPr>
        <w:tabs>
          <w:tab w:val="left" w:pos="0"/>
          <w:tab w:val="left" w:pos="360"/>
        </w:tabs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CD6634">
        <w:rPr>
          <w:rFonts w:ascii="Arial Narrow" w:hAnsi="Arial Narrow" w:cs="Arial"/>
          <w:b/>
          <w:bCs/>
        </w:rPr>
        <w:t>Nr ……………………………</w:t>
      </w:r>
    </w:p>
    <w:p w14:paraId="769D2D14" w14:textId="77777777" w:rsidR="00D81EA0" w:rsidRPr="00CD6634" w:rsidRDefault="00D81EA0" w:rsidP="00D81EA0">
      <w:pPr>
        <w:spacing w:after="0" w:line="240" w:lineRule="auto"/>
        <w:jc w:val="both"/>
        <w:rPr>
          <w:rFonts w:ascii="Arial Narrow" w:eastAsia="Times New Roman" w:hAnsi="Arial Narrow" w:cs="Calibri"/>
          <w:lang w:eastAsia="pl-PL"/>
        </w:rPr>
      </w:pPr>
    </w:p>
    <w:p w14:paraId="06D74CB5" w14:textId="77777777" w:rsidR="00D81EA0" w:rsidRPr="00CD6634" w:rsidRDefault="00D81EA0" w:rsidP="00D81EA0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/>
          <w:bCs/>
        </w:rPr>
      </w:pPr>
      <w:r w:rsidRPr="00CD6634">
        <w:rPr>
          <w:rFonts w:ascii="Arial Narrow" w:eastAsia="TimesNewRoman" w:hAnsi="Arial Narrow"/>
        </w:rPr>
        <w:t>My niżej podpisani o</w:t>
      </w:r>
      <w:r w:rsidRPr="00CD6634">
        <w:rPr>
          <w:rFonts w:ascii="Arial Narrow" w:hAnsi="Arial Narrow"/>
          <w:bCs/>
        </w:rPr>
        <w:t>świadczamy*, iż podmiot, który reprezentuję/my:</w:t>
      </w:r>
    </w:p>
    <w:p w14:paraId="0CA679B9" w14:textId="77777777" w:rsidR="00D81EA0" w:rsidRPr="00CD6634" w:rsidRDefault="00D81EA0" w:rsidP="002855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IDFont+F2"/>
          <w:lang w:eastAsia="pl-PL"/>
        </w:rPr>
      </w:pPr>
      <w:r w:rsidRPr="00CD6634">
        <w:rPr>
          <w:rFonts w:ascii="Arial Narrow" w:hAnsi="Arial Narrow" w:cs="CIDFont+F2"/>
          <w:lang w:eastAsia="pl-PL"/>
        </w:rPr>
        <w:t xml:space="preserve">Nie był karany karą zakazu dostępu do środków, o których mowa w art. 5 ust.3 pkt 1 i 4 ustawy z dnia 27 sierpnia 2009 r. o finansach publicznych (Dz. </w:t>
      </w:r>
      <w:proofErr w:type="spellStart"/>
      <w:r w:rsidRPr="00CD6634">
        <w:rPr>
          <w:rFonts w:ascii="Arial Narrow" w:hAnsi="Arial Narrow" w:cs="CIDFont+F2"/>
          <w:lang w:eastAsia="pl-PL"/>
        </w:rPr>
        <w:t>U.z</w:t>
      </w:r>
      <w:proofErr w:type="spellEnd"/>
      <w:r w:rsidRPr="00CD6634">
        <w:rPr>
          <w:rFonts w:ascii="Arial Narrow" w:hAnsi="Arial Narrow" w:cs="CIDFont+F2"/>
          <w:lang w:eastAsia="pl-PL"/>
        </w:rPr>
        <w:t xml:space="preserve"> 2017 r. poz. 2077, z </w:t>
      </w:r>
      <w:proofErr w:type="spellStart"/>
      <w:r w:rsidRPr="00CD6634">
        <w:rPr>
          <w:rFonts w:ascii="Arial Narrow" w:hAnsi="Arial Narrow" w:cs="CIDFont+F2"/>
          <w:lang w:eastAsia="pl-PL"/>
        </w:rPr>
        <w:t>późn</w:t>
      </w:r>
      <w:proofErr w:type="spellEnd"/>
      <w:r w:rsidRPr="00CD6634">
        <w:rPr>
          <w:rFonts w:ascii="Arial Narrow" w:hAnsi="Arial Narrow" w:cs="CIDFont+F2"/>
          <w:lang w:eastAsia="pl-PL"/>
        </w:rPr>
        <w:t>. zm., dalej „</w:t>
      </w:r>
      <w:proofErr w:type="spellStart"/>
      <w:r w:rsidRPr="00CD6634">
        <w:rPr>
          <w:rFonts w:ascii="Arial Narrow" w:hAnsi="Arial Narrow" w:cs="CIDFont+F2"/>
          <w:lang w:eastAsia="pl-PL"/>
        </w:rPr>
        <w:t>ufp</w:t>
      </w:r>
      <w:proofErr w:type="spellEnd"/>
      <w:r w:rsidRPr="00CD6634">
        <w:rPr>
          <w:rFonts w:ascii="Arial Narrow" w:hAnsi="Arial Narrow" w:cs="CIDFont+F2"/>
          <w:lang w:eastAsia="pl-PL"/>
        </w:rPr>
        <w:t xml:space="preserve">”) </w:t>
      </w:r>
      <w:r w:rsidRPr="00CD6634">
        <w:rPr>
          <w:rFonts w:ascii="Arial Narrow" w:hAnsi="Arial Narrow" w:cs="CIDFont+F2"/>
          <w:lang w:eastAsia="pl-PL"/>
        </w:rPr>
        <w:br/>
        <w:t xml:space="preserve">i jednocześnie zobowiązuje się do niezwłocznego powiadomienia Beneficjenta o zakazach dostępu do środków, o których mowa w art. 5 ust. 3 pkt 1 i 4 </w:t>
      </w:r>
      <w:proofErr w:type="spellStart"/>
      <w:r w:rsidRPr="00CD6634">
        <w:rPr>
          <w:rFonts w:ascii="Arial Narrow" w:hAnsi="Arial Narrow" w:cs="CIDFont+F2"/>
          <w:lang w:eastAsia="pl-PL"/>
        </w:rPr>
        <w:t>ufp</w:t>
      </w:r>
      <w:proofErr w:type="spellEnd"/>
      <w:r w:rsidRPr="00CD6634">
        <w:rPr>
          <w:rFonts w:ascii="Arial Narrow" w:hAnsi="Arial Narrow" w:cs="CIDFont+F2"/>
          <w:lang w:eastAsia="pl-PL"/>
        </w:rPr>
        <w:t xml:space="preserve"> orzeczonych w stosunku do niego w okresie realizacji umowy,</w:t>
      </w:r>
    </w:p>
    <w:p w14:paraId="699869FF" w14:textId="77777777" w:rsidR="00D81EA0" w:rsidRPr="00CD6634" w:rsidRDefault="00D81EA0" w:rsidP="002855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IDFont+F2"/>
          <w:lang w:eastAsia="pl-PL"/>
        </w:rPr>
      </w:pPr>
      <w:r w:rsidRPr="00CD6634">
        <w:rPr>
          <w:rFonts w:ascii="Arial Narrow" w:hAnsi="Arial Narrow" w:cs="CIDFont+F2"/>
          <w:lang w:eastAsia="pl-PL"/>
        </w:rPr>
        <w:t>nie był karany za przestępstwo skarbowe oraz korzysta w pełni z praw publicznych i posiada pełną zdolność do czynności prawnych,</w:t>
      </w:r>
    </w:p>
    <w:p w14:paraId="172759E5" w14:textId="77777777" w:rsidR="00D81EA0" w:rsidRPr="00CD6634" w:rsidRDefault="00D81EA0" w:rsidP="002855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IDFont+F2"/>
          <w:lang w:eastAsia="pl-PL"/>
        </w:rPr>
      </w:pPr>
      <w:r w:rsidRPr="00CD6634">
        <w:rPr>
          <w:rFonts w:ascii="Arial Narrow" w:hAnsi="Arial Narrow" w:cs="CIDFont+F2"/>
          <w:lang w:eastAsia="pl-PL"/>
        </w:rPr>
        <w:t>nie korzystał lub nie skorzysta równolegle z innych środków publicznych, w tym zwłaszcza ze środków PFRON, Funduszu Pracy oraz środków oferowanych w ramach Europejskiego Funduszu Społecznego, na pokrycie tych samych wydatków związanych z podjęciem oraz prowadzeniem działalności gospodarczej,</w:t>
      </w:r>
    </w:p>
    <w:p w14:paraId="5BB05C23" w14:textId="77777777" w:rsidR="00D81EA0" w:rsidRPr="00CD6634" w:rsidRDefault="00D81EA0" w:rsidP="002855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IDFont+F2"/>
          <w:lang w:eastAsia="pl-PL"/>
        </w:rPr>
      </w:pPr>
      <w:r w:rsidRPr="00CD6634">
        <w:rPr>
          <w:rFonts w:ascii="Arial Narrow" w:hAnsi="Arial Narrow" w:cs="CIDFont+F2"/>
          <w:lang w:eastAsia="pl-PL"/>
        </w:rPr>
        <w:t>w związku z uzyskaniem wsparcia finansowego na uruchomienie działalności gospodarczej w ramach projektu współfinansowanego ze środków Europejskiego Funduszu Społecznego, nie zamierza/zamierza zarejestrować się jako podatnik VAT</w:t>
      </w:r>
    </w:p>
    <w:p w14:paraId="17CBA287" w14:textId="77777777" w:rsidR="00D81EA0" w:rsidRPr="00CD6634" w:rsidRDefault="00D81EA0" w:rsidP="002855D7">
      <w:pPr>
        <w:pStyle w:val="Akapitzlist"/>
        <w:numPr>
          <w:ilvl w:val="0"/>
          <w:numId w:val="28"/>
        </w:numPr>
        <w:ind w:right="-2"/>
        <w:jc w:val="both"/>
        <w:rPr>
          <w:rFonts w:ascii="Arial Narrow" w:hAnsi="Arial Narrow"/>
          <w:sz w:val="22"/>
          <w:szCs w:val="22"/>
          <w:lang w:eastAsia="en-US"/>
        </w:rPr>
      </w:pPr>
      <w:r w:rsidRPr="00CD6634">
        <w:rPr>
          <w:rFonts w:ascii="Arial Narrow" w:hAnsi="Arial Narrow"/>
          <w:bCs/>
          <w:sz w:val="22"/>
          <w:szCs w:val="22"/>
        </w:rPr>
        <w:t xml:space="preserve">Podmiot nie znajduje się w trudnej sytuacji ekonomicznej </w:t>
      </w:r>
      <w:r w:rsidRPr="00CD6634">
        <w:rPr>
          <w:rFonts w:ascii="Arial Narrow" w:hAnsi="Arial Narrow" w:cs="Arial"/>
          <w:sz w:val="22"/>
          <w:szCs w:val="22"/>
        </w:rPr>
        <w:t xml:space="preserve">w rozumieniu Wytycznych wspólnotowych dotyczących pomocy państwa w celu ratowania i restrukturyzacji przedsiębiorstw znajdujących się </w:t>
      </w:r>
      <w:r w:rsidRPr="00CD6634">
        <w:rPr>
          <w:rFonts w:ascii="Arial Narrow" w:hAnsi="Arial Narrow" w:cs="Arial"/>
          <w:sz w:val="22"/>
          <w:szCs w:val="22"/>
        </w:rPr>
        <w:br/>
        <w:t>w trudnej sytuacji;</w:t>
      </w:r>
    </w:p>
    <w:p w14:paraId="7A26D986" w14:textId="77777777" w:rsidR="00D81EA0" w:rsidRPr="00CD6634" w:rsidRDefault="00D81EA0" w:rsidP="002855D7">
      <w:pPr>
        <w:pStyle w:val="Akapitzlist"/>
        <w:numPr>
          <w:ilvl w:val="0"/>
          <w:numId w:val="28"/>
        </w:numPr>
        <w:ind w:right="-2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Podmiot nie podlega wykluczeniu z ubiegania się o pomoc publiczną na podstawie § 3 ust. 1-2 Rozporządzenia Ministra Infrastruktury i Rozwoju z dnia 2 lipca 2015r. w sprawie udzielania pomocy de minimis oraz pomocy publicznej w ramach programów operacyjnych finansowanych z Europejskiego Funduszu Społecznego na lata 2014-2020. (Dz. U. poz. 1073);</w:t>
      </w:r>
    </w:p>
    <w:p w14:paraId="3F73EAA2" w14:textId="77777777" w:rsidR="00D81EA0" w:rsidRPr="00CD6634" w:rsidRDefault="00D81EA0" w:rsidP="002855D7">
      <w:pPr>
        <w:pStyle w:val="Akapitzlist"/>
        <w:numPr>
          <w:ilvl w:val="0"/>
          <w:numId w:val="28"/>
        </w:numPr>
        <w:ind w:right="-2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 xml:space="preserve">Podmiot nie prowadzi działalność podlegającą wykluczeniu z możliwości uzyskania pomocy publicznej wymienionej w art. 1 ust. 1 lit. a-e Rozporządzenia Komisji (UE) 1407/2013 z dnia 18 grudnia 2013r. </w:t>
      </w:r>
      <w:r w:rsidRPr="00CD6634">
        <w:rPr>
          <w:rFonts w:ascii="Arial Narrow" w:hAnsi="Arial Narrow"/>
          <w:sz w:val="22"/>
          <w:szCs w:val="22"/>
        </w:rPr>
        <w:br/>
        <w:t>w sprawie stosowania art. 107 i 108 Traktatu o funkcjonowaniu Unii Europejskiej do pomocy de minimis (Dz. Urz. UE L 352 z 24.12.2013, str.1), oraz w art. 1ust.2 lit. c i d, ust. 3 lit. d oraz ust. 4 i 5. Rozporządzenia Komisji (UE) 651/2014 z dnia 17 czerwca 2014 uznające niektóre rodzaje pomocy za zgodne z rynkiem wewnętrznym w zastosowaniu art. 107 i 108 Traktatu.(</w:t>
      </w:r>
      <w:proofErr w:type="spellStart"/>
      <w:r w:rsidRPr="00CD6634">
        <w:rPr>
          <w:rFonts w:ascii="Arial Narrow" w:hAnsi="Arial Narrow"/>
          <w:sz w:val="22"/>
          <w:szCs w:val="22"/>
        </w:rPr>
        <w:t>Dz.Urz</w:t>
      </w:r>
      <w:proofErr w:type="spellEnd"/>
      <w:r w:rsidRPr="00CD6634">
        <w:rPr>
          <w:rFonts w:ascii="Arial Narrow" w:hAnsi="Arial Narrow"/>
          <w:sz w:val="22"/>
          <w:szCs w:val="22"/>
        </w:rPr>
        <w:t xml:space="preserve">. UE L 187 </w:t>
      </w:r>
      <w:r w:rsidRPr="00CD6634">
        <w:rPr>
          <w:rFonts w:ascii="Arial Narrow" w:hAnsi="Arial Narrow"/>
          <w:sz w:val="22"/>
          <w:szCs w:val="22"/>
        </w:rPr>
        <w:br/>
        <w:t>z 26.06.2014, str.1)</w:t>
      </w:r>
    </w:p>
    <w:p w14:paraId="5CFD138E" w14:textId="77777777" w:rsidR="00D81EA0" w:rsidRPr="00CD6634" w:rsidRDefault="00D81EA0" w:rsidP="002855D7">
      <w:pPr>
        <w:pStyle w:val="Akapitzlist"/>
        <w:numPr>
          <w:ilvl w:val="0"/>
          <w:numId w:val="28"/>
        </w:numPr>
        <w:ind w:right="-2"/>
        <w:jc w:val="both"/>
        <w:rPr>
          <w:rFonts w:ascii="Arial Narrow" w:hAnsi="Arial Narrow"/>
          <w:sz w:val="22"/>
          <w:szCs w:val="22"/>
        </w:rPr>
      </w:pPr>
      <w:r w:rsidRPr="00CD6634">
        <w:rPr>
          <w:rFonts w:ascii="Arial Narrow" w:hAnsi="Arial Narrow"/>
          <w:sz w:val="22"/>
          <w:szCs w:val="22"/>
        </w:rPr>
        <w:t>Podmiot nie posiada zaległości w Urzędzie Skarbowym i Zakładzie Ubezpieczeń Społecznych.</w:t>
      </w:r>
    </w:p>
    <w:p w14:paraId="73E40C18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/>
        </w:rPr>
      </w:pPr>
    </w:p>
    <w:p w14:paraId="0EB0E8F0" w14:textId="77777777" w:rsidR="00D81EA0" w:rsidRPr="00CD6634" w:rsidRDefault="00D81EA0" w:rsidP="00D81EA0">
      <w:pPr>
        <w:spacing w:after="0" w:line="240" w:lineRule="auto"/>
        <w:rPr>
          <w:rFonts w:ascii="Arial Narrow" w:hAnsi="Arial Narrow"/>
        </w:rPr>
      </w:pPr>
    </w:p>
    <w:p w14:paraId="33E4E82D" w14:textId="77777777" w:rsidR="00D81EA0" w:rsidRPr="00CD6634" w:rsidRDefault="00D81EA0" w:rsidP="00D81EA0">
      <w:pPr>
        <w:spacing w:after="0" w:line="240" w:lineRule="auto"/>
        <w:ind w:left="3540" w:firstLine="708"/>
        <w:jc w:val="center"/>
        <w:rPr>
          <w:rFonts w:ascii="Arial Narrow" w:hAnsi="Arial Narrow"/>
        </w:rPr>
      </w:pPr>
      <w:r w:rsidRPr="00CD6634">
        <w:rPr>
          <w:rFonts w:ascii="Arial Narrow" w:hAnsi="Arial Narrow"/>
        </w:rPr>
        <w:t>……………………….…………………………………………….</w:t>
      </w:r>
    </w:p>
    <w:p w14:paraId="6FABC788" w14:textId="77777777" w:rsidR="00D81EA0" w:rsidRPr="00CD6634" w:rsidRDefault="00D81EA0" w:rsidP="00D81EA0">
      <w:pPr>
        <w:spacing w:after="0" w:line="240" w:lineRule="auto"/>
        <w:rPr>
          <w:rFonts w:ascii="Arial Narrow" w:hAnsi="Arial Narrow"/>
        </w:rPr>
      </w:pP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  <w:t xml:space="preserve"> </w:t>
      </w:r>
      <w:r w:rsidRPr="00CD6634">
        <w:rPr>
          <w:rFonts w:ascii="Arial Narrow" w:hAnsi="Arial Narrow"/>
        </w:rPr>
        <w:tab/>
        <w:t xml:space="preserve">   data oraz podpis osób upoważnionych do reprezentacji</w:t>
      </w:r>
    </w:p>
    <w:p w14:paraId="2C12ADA9" w14:textId="77777777" w:rsidR="00D81EA0" w:rsidRPr="00CD6634" w:rsidRDefault="00D81EA0" w:rsidP="00D81EA0">
      <w:pPr>
        <w:spacing w:after="0" w:line="240" w:lineRule="auto"/>
        <w:rPr>
          <w:rFonts w:ascii="Arial Narrow" w:hAnsi="Arial Narrow" w:cs="Calibri"/>
        </w:rPr>
      </w:pPr>
    </w:p>
    <w:p w14:paraId="639CEC9B" w14:textId="77777777" w:rsidR="00D81EA0" w:rsidRPr="00CD6634" w:rsidRDefault="00D81EA0" w:rsidP="00D81EA0">
      <w:pPr>
        <w:spacing w:after="0" w:line="240" w:lineRule="auto"/>
        <w:rPr>
          <w:rFonts w:ascii="Arial Narrow" w:hAnsi="Arial Narrow" w:cs="Calibri"/>
        </w:rPr>
      </w:pPr>
    </w:p>
    <w:p w14:paraId="009E156E" w14:textId="77777777" w:rsidR="00D81EA0" w:rsidRPr="00CD6634" w:rsidRDefault="00D81EA0" w:rsidP="00D81EA0">
      <w:pPr>
        <w:spacing w:after="0" w:line="240" w:lineRule="auto"/>
        <w:rPr>
          <w:rFonts w:ascii="Arial Narrow" w:hAnsi="Arial Narrow" w:cs="Calibri"/>
        </w:rPr>
      </w:pPr>
    </w:p>
    <w:p w14:paraId="09813599" w14:textId="77777777" w:rsidR="00D81EA0" w:rsidRPr="00CD6634" w:rsidRDefault="00D81EA0" w:rsidP="00D81EA0">
      <w:pPr>
        <w:spacing w:after="0" w:line="240" w:lineRule="auto"/>
        <w:rPr>
          <w:rFonts w:ascii="Arial Narrow" w:hAnsi="Arial Narrow" w:cs="Calibri"/>
        </w:rPr>
      </w:pPr>
    </w:p>
    <w:p w14:paraId="4BA8D1A3" w14:textId="77777777" w:rsidR="00D81EA0" w:rsidRPr="00CD6634" w:rsidRDefault="00D81EA0" w:rsidP="00D81EA0">
      <w:pPr>
        <w:spacing w:after="0" w:line="240" w:lineRule="auto"/>
        <w:rPr>
          <w:rFonts w:ascii="Arial Narrow" w:hAnsi="Arial Narrow" w:cs="Calibri"/>
        </w:rPr>
      </w:pPr>
      <w:r w:rsidRPr="00CD6634">
        <w:rPr>
          <w:rFonts w:ascii="Arial Narrow" w:hAnsi="Arial Narrow" w:cs="Calibri"/>
        </w:rPr>
        <w:t>Nazwa podmiotu</w:t>
      </w:r>
    </w:p>
    <w:p w14:paraId="267F284B" w14:textId="77777777" w:rsidR="00D81EA0" w:rsidRPr="00CD6634" w:rsidRDefault="00D81EA0" w:rsidP="00D81EA0">
      <w:pPr>
        <w:spacing w:after="0" w:line="240" w:lineRule="auto"/>
        <w:rPr>
          <w:rFonts w:ascii="Arial Narrow" w:hAnsi="Arial Narrow" w:cs="Calibri"/>
        </w:rPr>
      </w:pPr>
      <w:r w:rsidRPr="00CD6634">
        <w:rPr>
          <w:rFonts w:ascii="Arial Narrow" w:hAnsi="Arial Narrow" w:cs="Calibri"/>
        </w:rPr>
        <w:t>…………………………….</w:t>
      </w:r>
    </w:p>
    <w:p w14:paraId="77398E86" w14:textId="77777777" w:rsidR="00D81EA0" w:rsidRPr="00CD6634" w:rsidRDefault="00D81EA0" w:rsidP="00D81EA0">
      <w:pPr>
        <w:spacing w:after="0" w:line="240" w:lineRule="auto"/>
        <w:rPr>
          <w:rFonts w:ascii="Arial Narrow" w:hAnsi="Arial Narrow" w:cs="Calibri"/>
        </w:rPr>
      </w:pPr>
      <w:r w:rsidRPr="00CD6634">
        <w:rPr>
          <w:rFonts w:ascii="Arial Narrow" w:hAnsi="Arial Narrow" w:cs="Calibri"/>
        </w:rPr>
        <w:t>Adres</w:t>
      </w:r>
    </w:p>
    <w:p w14:paraId="761D9D3E" w14:textId="77777777" w:rsidR="00D81EA0" w:rsidRPr="00CD6634" w:rsidRDefault="00D81EA0" w:rsidP="00D81EA0">
      <w:pPr>
        <w:spacing w:after="0" w:line="240" w:lineRule="auto"/>
        <w:rPr>
          <w:rFonts w:ascii="Arial Narrow" w:hAnsi="Arial Narrow" w:cs="Calibri"/>
        </w:rPr>
      </w:pPr>
    </w:p>
    <w:p w14:paraId="69264962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CD6634">
        <w:rPr>
          <w:rFonts w:ascii="Arial Narrow" w:hAnsi="Arial Narrow"/>
        </w:rPr>
        <w:br/>
      </w:r>
      <w:r w:rsidRPr="00CD6634">
        <w:rPr>
          <w:rFonts w:ascii="Arial Narrow" w:hAnsi="Arial Narrow"/>
          <w:b/>
          <w:bCs/>
        </w:rPr>
        <w:t xml:space="preserve">Oświadczenie o wysokości pomocy de minimis otrzymanej przez przedsiębiorcę  </w:t>
      </w:r>
    </w:p>
    <w:p w14:paraId="7CDA2A29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CD6634">
        <w:rPr>
          <w:rFonts w:ascii="Arial Narrow" w:hAnsi="Arial Narrow"/>
          <w:b/>
          <w:bCs/>
        </w:rPr>
        <w:t>w odniesieniu do bieżącego roku podatkowego</w:t>
      </w:r>
    </w:p>
    <w:p w14:paraId="589066DF" w14:textId="77777777" w:rsidR="00D81EA0" w:rsidRPr="00CD6634" w:rsidRDefault="00D81EA0" w:rsidP="00D81EA0">
      <w:pPr>
        <w:spacing w:after="0" w:line="240" w:lineRule="auto"/>
        <w:jc w:val="center"/>
        <w:rPr>
          <w:rFonts w:ascii="Arial Narrow" w:eastAsia="Times New Roman" w:hAnsi="Arial Narrow" w:cs="Calibri"/>
          <w:lang w:eastAsia="pl-PL"/>
        </w:rPr>
      </w:pPr>
      <w:r w:rsidRPr="00CD6634">
        <w:rPr>
          <w:rFonts w:ascii="Arial Narrow" w:hAnsi="Arial Narrow"/>
          <w:b/>
          <w:bCs/>
        </w:rPr>
        <w:t xml:space="preserve"> i dwóch poprzednich lat podatkowych.</w:t>
      </w:r>
    </w:p>
    <w:p w14:paraId="36C75C25" w14:textId="77777777" w:rsidR="00D81EA0" w:rsidRPr="00CD6634" w:rsidRDefault="00D81EA0" w:rsidP="00D81EA0">
      <w:pPr>
        <w:spacing w:after="0" w:line="240" w:lineRule="auto"/>
        <w:rPr>
          <w:rFonts w:ascii="Arial Narrow" w:eastAsia="Times New Roman" w:hAnsi="Arial Narrow" w:cs="Calibri"/>
          <w:lang w:eastAsia="pl-PL"/>
        </w:rPr>
      </w:pPr>
    </w:p>
    <w:p w14:paraId="1926B6D5" w14:textId="77777777" w:rsidR="00D81EA0" w:rsidRPr="00CD6634" w:rsidRDefault="00D81EA0" w:rsidP="00D81EA0">
      <w:pPr>
        <w:autoSpaceDE w:val="0"/>
        <w:autoSpaceDN w:val="0"/>
        <w:adjustRightInd w:val="0"/>
        <w:spacing w:line="240" w:lineRule="auto"/>
        <w:jc w:val="both"/>
        <w:rPr>
          <w:rFonts w:ascii="Arial Narrow" w:eastAsia="Calibri" w:hAnsi="Arial Narrow" w:cs="Times New Roman"/>
          <w:bCs/>
        </w:rPr>
      </w:pPr>
      <w:r w:rsidRPr="00CD6634">
        <w:rPr>
          <w:rFonts w:ascii="Arial Narrow" w:eastAsia="TimesNewRoman" w:hAnsi="Arial Narrow"/>
        </w:rPr>
        <w:t>My niżej podpisani o</w:t>
      </w:r>
      <w:r w:rsidRPr="00CD6634">
        <w:rPr>
          <w:rFonts w:ascii="Arial Narrow" w:hAnsi="Arial Narrow"/>
          <w:bCs/>
        </w:rPr>
        <w:t>świadczamy*, iż:</w:t>
      </w:r>
    </w:p>
    <w:p w14:paraId="7D40D67A" w14:textId="77777777" w:rsidR="00D81EA0" w:rsidRPr="00CD6634" w:rsidRDefault="00D81EA0" w:rsidP="002855D7">
      <w:pPr>
        <w:numPr>
          <w:ilvl w:val="0"/>
          <w:numId w:val="2"/>
        </w:numPr>
        <w:spacing w:line="240" w:lineRule="auto"/>
        <w:rPr>
          <w:rFonts w:ascii="Arial Narrow" w:hAnsi="Arial Narrow"/>
          <w:bCs/>
        </w:rPr>
      </w:pPr>
      <w:r w:rsidRPr="00CD6634">
        <w:rPr>
          <w:rFonts w:ascii="Arial Narrow" w:hAnsi="Arial Narrow"/>
          <w:bCs/>
        </w:rPr>
        <w:t>Na podmiocie nie ciąży obowiązek zwrotu pomocy publicznej, wynikający z decyzji Komisji Europejskiej, uznającej pomoc za niezgodną z prawem lub ze wspólnym rynkiem (rynkiem wewnętrznym).</w:t>
      </w:r>
    </w:p>
    <w:p w14:paraId="3B710300" w14:textId="77777777" w:rsidR="00D81EA0" w:rsidRPr="00CD6634" w:rsidRDefault="00D81EA0" w:rsidP="002855D7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703" w:right="-23" w:hanging="357"/>
        <w:jc w:val="both"/>
        <w:rPr>
          <w:rFonts w:ascii="Arial Narrow" w:hAnsi="Arial Narrow"/>
        </w:rPr>
      </w:pPr>
      <w:r w:rsidRPr="00CD6634">
        <w:rPr>
          <w:rFonts w:ascii="Arial Narrow" w:hAnsi="Arial Narrow"/>
        </w:rPr>
        <w:t xml:space="preserve"> </w:t>
      </w:r>
      <w:r w:rsidRPr="00CD6634">
        <w:rPr>
          <w:rFonts w:ascii="Arial Narrow" w:hAnsi="Arial Narrow"/>
        </w:rPr>
        <w:sym w:font="Wingdings 2" w:char="F0A3"/>
      </w:r>
      <w:r w:rsidRPr="00CD6634">
        <w:rPr>
          <w:rFonts w:ascii="Arial Narrow" w:hAnsi="Arial Narrow"/>
        </w:rPr>
        <w:t xml:space="preserve"> w ciągu bieżącego roku podatkowego oraz dwóch poprzedzających go lat podatkowych </w:t>
      </w:r>
      <w:r w:rsidRPr="00CD6634">
        <w:rPr>
          <w:rFonts w:ascii="Arial Narrow" w:hAnsi="Arial Narrow"/>
          <w:u w:val="single"/>
        </w:rPr>
        <w:t>nie uzyskał/a</w:t>
      </w:r>
      <w:r w:rsidRPr="00CD6634">
        <w:rPr>
          <w:rFonts w:ascii="Arial Narrow" w:hAnsi="Arial Narrow"/>
        </w:rPr>
        <w:t xml:space="preserve">  pomocy publicznej </w:t>
      </w:r>
      <w:r w:rsidRPr="00CD6634">
        <w:rPr>
          <w:rFonts w:ascii="Arial Narrow" w:hAnsi="Arial Narrow"/>
          <w:i/>
          <w:iCs/>
        </w:rPr>
        <w:t>de minimis.</w:t>
      </w:r>
    </w:p>
    <w:p w14:paraId="798CFA6D" w14:textId="77777777" w:rsidR="00D81EA0" w:rsidRPr="00CD6634" w:rsidRDefault="00D81EA0" w:rsidP="00D81EA0">
      <w:pPr>
        <w:spacing w:line="240" w:lineRule="auto"/>
        <w:ind w:left="708"/>
        <w:jc w:val="both"/>
        <w:rPr>
          <w:rFonts w:ascii="Arial Narrow" w:hAnsi="Arial Narrow"/>
          <w:bCs/>
        </w:rPr>
      </w:pPr>
      <w:r w:rsidRPr="00CD6634">
        <w:rPr>
          <w:rFonts w:ascii="Arial Narrow" w:hAnsi="Arial Narrow"/>
          <w:bCs/>
          <w:iCs/>
        </w:rPr>
        <w:sym w:font="Wingdings 2" w:char="F0A3"/>
      </w:r>
      <w:r w:rsidRPr="00CD6634">
        <w:rPr>
          <w:rFonts w:ascii="Arial Narrow" w:hAnsi="Arial Narrow"/>
          <w:bCs/>
          <w:iCs/>
        </w:rPr>
        <w:t xml:space="preserve"> </w:t>
      </w:r>
      <w:r w:rsidRPr="00CD6634">
        <w:rPr>
          <w:rFonts w:ascii="Arial Narrow" w:hAnsi="Arial Narrow"/>
          <w:bCs/>
        </w:rPr>
        <w:t xml:space="preserve">w ciągu bieżącego roku podatkowego  oraz dwóch poprzedzających go lat podatkowych </w:t>
      </w:r>
      <w:r w:rsidRPr="00CD6634">
        <w:rPr>
          <w:rFonts w:ascii="Arial Narrow" w:hAnsi="Arial Narrow"/>
          <w:bCs/>
          <w:u w:val="single"/>
        </w:rPr>
        <w:t>uzyskał/a</w:t>
      </w:r>
      <w:r w:rsidRPr="00CD6634">
        <w:rPr>
          <w:rFonts w:ascii="Arial Narrow" w:hAnsi="Arial Narrow"/>
          <w:bCs/>
        </w:rPr>
        <w:t xml:space="preserve">  pomoc publiczną </w:t>
      </w:r>
      <w:r w:rsidRPr="00CD6634">
        <w:rPr>
          <w:rFonts w:ascii="Arial Narrow" w:hAnsi="Arial Narrow"/>
          <w:bCs/>
          <w:i/>
          <w:iCs/>
        </w:rPr>
        <w:t>de minimis</w:t>
      </w:r>
      <w:r w:rsidRPr="00CD6634">
        <w:rPr>
          <w:rFonts w:ascii="Arial Narrow" w:hAnsi="Arial Narrow"/>
          <w:bCs/>
        </w:rPr>
        <w:t xml:space="preserve"> w wysokości ……………………………… euro.</w:t>
      </w:r>
    </w:p>
    <w:p w14:paraId="3070293A" w14:textId="77777777" w:rsidR="00D81EA0" w:rsidRPr="00CD6634" w:rsidRDefault="00D81EA0" w:rsidP="00D81EA0">
      <w:pPr>
        <w:pStyle w:val="Nagwek2"/>
        <w:spacing w:line="240" w:lineRule="auto"/>
        <w:jc w:val="both"/>
        <w:rPr>
          <w:rFonts w:ascii="Arial Narrow" w:hAnsi="Arial Narrow" w:cs="Calibri"/>
          <w:b w:val="0"/>
          <w:bCs w:val="0"/>
          <w:spacing w:val="-3"/>
          <w:sz w:val="22"/>
          <w:szCs w:val="22"/>
        </w:rPr>
      </w:pPr>
    </w:p>
    <w:p w14:paraId="59EA52D6" w14:textId="77777777" w:rsidR="00D81EA0" w:rsidRPr="00CD6634" w:rsidRDefault="00D81EA0" w:rsidP="00D81EA0">
      <w:pPr>
        <w:pStyle w:val="Nagwek2"/>
        <w:spacing w:line="240" w:lineRule="auto"/>
        <w:jc w:val="both"/>
        <w:rPr>
          <w:rFonts w:ascii="Arial Narrow" w:hAnsi="Arial Narrow"/>
          <w:b w:val="0"/>
          <w:sz w:val="22"/>
          <w:szCs w:val="22"/>
        </w:rPr>
      </w:pPr>
      <w:r w:rsidRPr="00CD6634">
        <w:rPr>
          <w:rFonts w:ascii="Arial Narrow" w:hAnsi="Arial Narrow" w:cs="Calibri"/>
          <w:b w:val="0"/>
          <w:bCs w:val="0"/>
          <w:spacing w:val="-3"/>
          <w:sz w:val="22"/>
          <w:szCs w:val="22"/>
        </w:rPr>
        <w:t xml:space="preserve">W przypadku podmiotów, które otrzymały pomoc de minimis w danym okresie, </w:t>
      </w:r>
      <w:r w:rsidRPr="00CD6634">
        <w:rPr>
          <w:rFonts w:ascii="Arial Narrow" w:hAnsi="Arial Narrow" w:cs="Calibri"/>
          <w:bCs w:val="0"/>
          <w:spacing w:val="-3"/>
          <w:sz w:val="22"/>
          <w:szCs w:val="22"/>
        </w:rPr>
        <w:t xml:space="preserve">obowiązkowo </w:t>
      </w:r>
      <w:r w:rsidRPr="00CD6634">
        <w:rPr>
          <w:rFonts w:ascii="Arial Narrow" w:hAnsi="Arial Narrow" w:cs="Calibri"/>
          <w:b w:val="0"/>
          <w:bCs w:val="0"/>
          <w:spacing w:val="-3"/>
          <w:sz w:val="22"/>
          <w:szCs w:val="22"/>
        </w:rPr>
        <w:t xml:space="preserve">należy załączyć aktualny wyciąg z </w:t>
      </w:r>
      <w:r w:rsidRPr="00CD6634">
        <w:rPr>
          <w:rFonts w:ascii="Arial Narrow" w:hAnsi="Arial Narrow"/>
          <w:sz w:val="22"/>
          <w:szCs w:val="22"/>
        </w:rPr>
        <w:t>Systemu Udostępniania Danych o Pomocy Publicznej</w:t>
      </w:r>
      <w:r w:rsidRPr="00CD6634">
        <w:rPr>
          <w:rFonts w:ascii="Arial Narrow" w:hAnsi="Arial Narrow"/>
          <w:b w:val="0"/>
          <w:sz w:val="22"/>
          <w:szCs w:val="22"/>
        </w:rPr>
        <w:t>, podpisany przez osoby upoważnione do występowania w imieniu Wnioskodawcy, zgodnie z KRS</w:t>
      </w:r>
    </w:p>
    <w:p w14:paraId="0D78C180" w14:textId="77777777" w:rsidR="00D81EA0" w:rsidRPr="00CD6634" w:rsidRDefault="00D81EA0" w:rsidP="00D81EA0">
      <w:pPr>
        <w:spacing w:line="240" w:lineRule="auto"/>
        <w:rPr>
          <w:rFonts w:ascii="Arial Narrow" w:eastAsia="Times New Roman" w:hAnsi="Arial Narrow" w:cs="Calibri"/>
          <w:lang w:eastAsia="pl-PL"/>
        </w:rPr>
      </w:pPr>
    </w:p>
    <w:p w14:paraId="6CA3F23C" w14:textId="77777777" w:rsidR="00D81EA0" w:rsidRPr="00CD6634" w:rsidRDefault="00D81EA0" w:rsidP="00D81EA0">
      <w:pPr>
        <w:spacing w:after="0" w:line="240" w:lineRule="auto"/>
        <w:rPr>
          <w:rFonts w:ascii="Arial Narrow" w:eastAsia="Calibri" w:hAnsi="Arial Narrow" w:cs="Times New Roman"/>
        </w:rPr>
      </w:pPr>
      <w:r w:rsidRPr="00CD6634">
        <w:rPr>
          <w:rFonts w:ascii="Arial Narrow" w:hAnsi="Arial Narrow"/>
        </w:rPr>
        <w:t xml:space="preserve"> </w:t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</w:p>
    <w:p w14:paraId="6890E47A" w14:textId="77777777" w:rsidR="00D81EA0" w:rsidRPr="00CD6634" w:rsidRDefault="00D81EA0" w:rsidP="00D81EA0">
      <w:pPr>
        <w:spacing w:after="0" w:line="240" w:lineRule="auto"/>
        <w:ind w:left="3540" w:firstLine="708"/>
        <w:jc w:val="center"/>
        <w:rPr>
          <w:rFonts w:ascii="Arial Narrow" w:hAnsi="Arial Narrow"/>
        </w:rPr>
      </w:pPr>
      <w:r w:rsidRPr="00CD6634">
        <w:rPr>
          <w:rFonts w:ascii="Arial Narrow" w:hAnsi="Arial Narrow"/>
        </w:rPr>
        <w:t>……………….…………………………………………….</w:t>
      </w:r>
    </w:p>
    <w:p w14:paraId="1999FFC1" w14:textId="77777777" w:rsidR="00D81EA0" w:rsidRPr="00CD6634" w:rsidRDefault="00D81EA0" w:rsidP="00D81EA0">
      <w:pPr>
        <w:spacing w:after="0" w:line="240" w:lineRule="auto"/>
        <w:rPr>
          <w:rFonts w:ascii="Arial Narrow" w:hAnsi="Arial Narrow"/>
        </w:rPr>
      </w:pP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</w:r>
      <w:r w:rsidRPr="00CD6634">
        <w:rPr>
          <w:rFonts w:ascii="Arial Narrow" w:hAnsi="Arial Narrow"/>
        </w:rPr>
        <w:tab/>
        <w:t xml:space="preserve">    data oraz podpis osób upoważnionych do reprezentacji</w:t>
      </w:r>
    </w:p>
    <w:p w14:paraId="43F54403" w14:textId="77777777" w:rsidR="00D81EA0" w:rsidRPr="00CD6634" w:rsidRDefault="00D81EA0" w:rsidP="00D81EA0">
      <w:pPr>
        <w:spacing w:after="0" w:line="240" w:lineRule="auto"/>
        <w:rPr>
          <w:rFonts w:ascii="Arial Narrow" w:hAnsi="Arial Narrow"/>
        </w:rPr>
      </w:pPr>
    </w:p>
    <w:p w14:paraId="333F0A12" w14:textId="77777777" w:rsidR="00D81EA0" w:rsidRPr="00CD6634" w:rsidRDefault="00D81EA0" w:rsidP="00D81EA0">
      <w:pPr>
        <w:spacing w:after="0" w:line="240" w:lineRule="auto"/>
        <w:rPr>
          <w:rFonts w:ascii="Arial Narrow" w:hAnsi="Arial Narrow"/>
        </w:rPr>
      </w:pPr>
    </w:p>
    <w:p w14:paraId="14722C5C" w14:textId="77777777" w:rsidR="00D81EA0" w:rsidRPr="00CD6634" w:rsidRDefault="00D81EA0" w:rsidP="00D81EA0">
      <w:pPr>
        <w:spacing w:after="0" w:line="240" w:lineRule="auto"/>
        <w:rPr>
          <w:rFonts w:ascii="Arial Narrow" w:hAnsi="Arial Narrow"/>
        </w:rPr>
      </w:pPr>
    </w:p>
    <w:p w14:paraId="7B1C7466" w14:textId="77777777" w:rsidR="00D81EA0" w:rsidRPr="00CD6634" w:rsidRDefault="00D81EA0" w:rsidP="00D81EA0">
      <w:pPr>
        <w:spacing w:after="0" w:line="240" w:lineRule="auto"/>
        <w:rPr>
          <w:rFonts w:ascii="Arial Narrow" w:hAnsi="Arial Narrow"/>
        </w:rPr>
      </w:pPr>
    </w:p>
    <w:p w14:paraId="0DAA68FD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/>
        </w:rPr>
      </w:pPr>
      <w:r w:rsidRPr="00CD6634">
        <w:rPr>
          <w:rFonts w:ascii="Arial Narrow" w:hAnsi="Arial Narrow"/>
        </w:rPr>
        <w:t>* – należy zakreślić właściwą odpowiedź.</w:t>
      </w:r>
    </w:p>
    <w:p w14:paraId="5D8A762B" w14:textId="77777777" w:rsidR="00D81EA0" w:rsidRPr="00CD6634" w:rsidRDefault="00D81EA0" w:rsidP="00D81EA0">
      <w:pPr>
        <w:spacing w:after="0" w:line="240" w:lineRule="auto"/>
        <w:jc w:val="both"/>
        <w:rPr>
          <w:rFonts w:ascii="Arial Narrow" w:hAnsi="Arial Narrow"/>
        </w:rPr>
      </w:pPr>
      <w:r w:rsidRPr="00CD6634">
        <w:rPr>
          <w:rFonts w:ascii="Arial Narrow" w:hAnsi="Arial Narrow"/>
        </w:rPr>
        <w:t xml:space="preserve">**– wszelkie informacje powinny być zgodne z Zaświadczeniami o udzielonej pomocy </w:t>
      </w:r>
      <w:r w:rsidRPr="00CD6634">
        <w:rPr>
          <w:rFonts w:ascii="Arial Narrow" w:hAnsi="Arial Narrow"/>
          <w:i/>
        </w:rPr>
        <w:t>de minimis,</w:t>
      </w:r>
      <w:r w:rsidRPr="00CD6634">
        <w:rPr>
          <w:rFonts w:ascii="Arial Narrow" w:hAnsi="Arial Narrow"/>
        </w:rPr>
        <w:t xml:space="preserve"> jakie Podmiot pomocy otrzymał od podmiotów udzielających mu pomocy de minimis w okresie bieżącego roku podatkowego oraz dwóch poprzedzających go lat podatkowych.</w:t>
      </w:r>
    </w:p>
    <w:p w14:paraId="57FF1FC9" w14:textId="7B2B8C49" w:rsidR="009A398D" w:rsidRPr="00CD6634" w:rsidRDefault="009A398D" w:rsidP="00D81EA0">
      <w:pPr>
        <w:spacing w:line="240" w:lineRule="auto"/>
        <w:rPr>
          <w:rFonts w:ascii="Arial Narrow" w:hAnsi="Arial Narrow"/>
        </w:rPr>
      </w:pPr>
    </w:p>
    <w:sectPr w:rsidR="009A398D" w:rsidRPr="00CD6634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F4905" w14:textId="77777777" w:rsidR="00E002BD" w:rsidRDefault="00E002BD" w:rsidP="00E64319">
      <w:pPr>
        <w:spacing w:after="0" w:line="240" w:lineRule="auto"/>
      </w:pPr>
      <w:r>
        <w:separator/>
      </w:r>
    </w:p>
  </w:endnote>
  <w:endnote w:type="continuationSeparator" w:id="0">
    <w:p w14:paraId="38820BF6" w14:textId="77777777" w:rsidR="00E002BD" w:rsidRDefault="00E002BD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C06CE" w14:textId="77777777"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21DAF672" wp14:editId="682D2ADC">
          <wp:extent cx="7329268" cy="673789"/>
          <wp:effectExtent l="0" t="0" r="508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FE0446" w14:textId="77777777"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06D2F" w14:textId="77777777" w:rsidR="00E002BD" w:rsidRDefault="00E002BD" w:rsidP="00E64319">
      <w:pPr>
        <w:spacing w:after="0" w:line="240" w:lineRule="auto"/>
      </w:pPr>
      <w:r>
        <w:separator/>
      </w:r>
    </w:p>
  </w:footnote>
  <w:footnote w:type="continuationSeparator" w:id="0">
    <w:p w14:paraId="6BCE45A8" w14:textId="77777777" w:rsidR="00E002BD" w:rsidRDefault="00E002BD" w:rsidP="00E64319">
      <w:pPr>
        <w:spacing w:after="0" w:line="240" w:lineRule="auto"/>
      </w:pPr>
      <w:r>
        <w:continuationSeparator/>
      </w:r>
    </w:p>
  </w:footnote>
  <w:footnote w:id="1">
    <w:p w14:paraId="23E43BAB" w14:textId="77777777" w:rsidR="00D81EA0" w:rsidRDefault="00D81EA0" w:rsidP="00D81EA0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W przypadku zmiany lub uchylenia wskazanego rozporządzenia, Operator zobowiązany jest postępować zgodnie z wówczas obowiązującym aktem prawnym</w:t>
      </w:r>
    </w:p>
  </w:footnote>
  <w:footnote w:id="2">
    <w:p w14:paraId="05D1E61E" w14:textId="77777777" w:rsidR="00D81EA0" w:rsidRDefault="00D81EA0" w:rsidP="00D81EA0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Warunkiem wypłaty drugiej transzy jest rozliczenie przez przedsiębiorstwo wydatków stanowiących min. 75% wartości pierwszej transzy</w:t>
      </w:r>
    </w:p>
  </w:footnote>
  <w:footnote w:id="3">
    <w:p w14:paraId="6075BBF4" w14:textId="77777777" w:rsidR="00D81EA0" w:rsidRDefault="00D81EA0" w:rsidP="00D81EA0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Należy wskazać rodzaje zabezpieczeń.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DF584" w14:textId="77777777" w:rsidR="00E64319" w:rsidRDefault="00E002BD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425862170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A8BC41B" wp14:editId="5EEF2F4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C4020" w14:textId="77777777"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C40150" w:rsidRPr="00C4015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A8BC41B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7DC4020" w14:textId="77777777"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C40150" w:rsidRPr="00C4015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 wp14:anchorId="18F6819B" wp14:editId="43D6C89D">
          <wp:extent cx="6882714" cy="71163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2AFA"/>
    <w:multiLevelType w:val="hybridMultilevel"/>
    <w:tmpl w:val="EA869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59C8"/>
    <w:multiLevelType w:val="hybridMultilevel"/>
    <w:tmpl w:val="F33A7D5A"/>
    <w:lvl w:ilvl="0" w:tplc="72FEF96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C6C39"/>
    <w:multiLevelType w:val="hybridMultilevel"/>
    <w:tmpl w:val="2800D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3225"/>
    <w:multiLevelType w:val="hybridMultilevel"/>
    <w:tmpl w:val="FEFA70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350B4E"/>
    <w:multiLevelType w:val="hybridMultilevel"/>
    <w:tmpl w:val="E2E2B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61D9D"/>
    <w:multiLevelType w:val="hybridMultilevel"/>
    <w:tmpl w:val="A81006E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822B5"/>
    <w:multiLevelType w:val="hybridMultilevel"/>
    <w:tmpl w:val="79006C7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27542"/>
    <w:multiLevelType w:val="hybridMultilevel"/>
    <w:tmpl w:val="8DF2026A"/>
    <w:lvl w:ilvl="0" w:tplc="1DD84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E12C0F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6E299F"/>
    <w:multiLevelType w:val="hybridMultilevel"/>
    <w:tmpl w:val="F1DC273A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F4F09"/>
    <w:multiLevelType w:val="hybridMultilevel"/>
    <w:tmpl w:val="EF46D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542EB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E06CE"/>
    <w:multiLevelType w:val="hybridMultilevel"/>
    <w:tmpl w:val="9738B0C2"/>
    <w:lvl w:ilvl="0" w:tplc="262E1FB2">
      <w:start w:val="3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80FED"/>
    <w:multiLevelType w:val="hybridMultilevel"/>
    <w:tmpl w:val="FF54DF0A"/>
    <w:lvl w:ilvl="0" w:tplc="2D2EAB4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551C7"/>
    <w:multiLevelType w:val="hybridMultilevel"/>
    <w:tmpl w:val="0130EA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7744AED"/>
    <w:multiLevelType w:val="hybridMultilevel"/>
    <w:tmpl w:val="47A60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97043"/>
    <w:multiLevelType w:val="hybridMultilevel"/>
    <w:tmpl w:val="306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10793"/>
    <w:multiLevelType w:val="hybridMultilevel"/>
    <w:tmpl w:val="705882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5644D"/>
    <w:multiLevelType w:val="hybridMultilevel"/>
    <w:tmpl w:val="ECC2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23ACA72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4363B"/>
    <w:multiLevelType w:val="hybridMultilevel"/>
    <w:tmpl w:val="7D584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0482A"/>
    <w:multiLevelType w:val="hybridMultilevel"/>
    <w:tmpl w:val="56EAB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213ED"/>
    <w:multiLevelType w:val="hybridMultilevel"/>
    <w:tmpl w:val="625A84EA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E71E3"/>
    <w:multiLevelType w:val="hybridMultilevel"/>
    <w:tmpl w:val="18DE483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AE717A"/>
    <w:multiLevelType w:val="hybridMultilevel"/>
    <w:tmpl w:val="2E1A1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3070D"/>
    <w:multiLevelType w:val="hybridMultilevel"/>
    <w:tmpl w:val="645A6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25" w15:restartNumberingAfterBreak="0">
    <w:nsid w:val="5F9F2D01"/>
    <w:multiLevelType w:val="hybridMultilevel"/>
    <w:tmpl w:val="C50E31AC"/>
    <w:lvl w:ilvl="0" w:tplc="9CC4A84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072F70"/>
    <w:multiLevelType w:val="hybridMultilevel"/>
    <w:tmpl w:val="114AAF88"/>
    <w:lvl w:ilvl="0" w:tplc="94EC9AB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65FF1"/>
    <w:multiLevelType w:val="hybridMultilevel"/>
    <w:tmpl w:val="B28665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C65A35"/>
    <w:multiLevelType w:val="hybridMultilevel"/>
    <w:tmpl w:val="D8C6B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82C16"/>
    <w:multiLevelType w:val="hybridMultilevel"/>
    <w:tmpl w:val="E3663ED2"/>
    <w:lvl w:ilvl="0" w:tplc="4E06CC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9445F"/>
    <w:multiLevelType w:val="hybridMultilevel"/>
    <w:tmpl w:val="7C9A9348"/>
    <w:lvl w:ilvl="0" w:tplc="B136FBAA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11F59"/>
    <w:multiLevelType w:val="hybridMultilevel"/>
    <w:tmpl w:val="F650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B14BF"/>
    <w:multiLevelType w:val="hybridMultilevel"/>
    <w:tmpl w:val="A6FE01D0"/>
    <w:lvl w:ilvl="0" w:tplc="D4F433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9"/>
  </w:num>
  <w:num w:numId="1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7"/>
  </w:num>
  <w:num w:numId="30">
    <w:abstractNumId w:val="26"/>
  </w:num>
  <w:num w:numId="31">
    <w:abstractNumId w:val="21"/>
  </w:num>
  <w:num w:numId="32">
    <w:abstractNumId w:val="0"/>
  </w:num>
  <w:num w:numId="33">
    <w:abstractNumId w:val="2"/>
  </w:num>
  <w:num w:numId="34">
    <w:abstractNumId w:val="3"/>
  </w:num>
  <w:num w:numId="35">
    <w:abstractNumId w:val="13"/>
  </w:num>
  <w:num w:numId="36">
    <w:abstractNumId w:val="12"/>
  </w:num>
  <w:num w:numId="37">
    <w:abstractNumId w:val="30"/>
  </w:num>
  <w:num w:numId="38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01C7E"/>
    <w:rsid w:val="0001108E"/>
    <w:rsid w:val="00014F4B"/>
    <w:rsid w:val="00016DDE"/>
    <w:rsid w:val="00025906"/>
    <w:rsid w:val="0004792C"/>
    <w:rsid w:val="00093537"/>
    <w:rsid w:val="000F6D18"/>
    <w:rsid w:val="00115443"/>
    <w:rsid w:val="00144F07"/>
    <w:rsid w:val="00190966"/>
    <w:rsid w:val="001E582E"/>
    <w:rsid w:val="001E7208"/>
    <w:rsid w:val="00207ED6"/>
    <w:rsid w:val="00217BDC"/>
    <w:rsid w:val="002413B6"/>
    <w:rsid w:val="0025277C"/>
    <w:rsid w:val="002803CF"/>
    <w:rsid w:val="002855D7"/>
    <w:rsid w:val="00285DD2"/>
    <w:rsid w:val="002E5318"/>
    <w:rsid w:val="002E5F49"/>
    <w:rsid w:val="003114AB"/>
    <w:rsid w:val="0033310E"/>
    <w:rsid w:val="0039390F"/>
    <w:rsid w:val="00394795"/>
    <w:rsid w:val="003A1E86"/>
    <w:rsid w:val="003D3DF4"/>
    <w:rsid w:val="003F20AF"/>
    <w:rsid w:val="00424012"/>
    <w:rsid w:val="00495F1B"/>
    <w:rsid w:val="004A0D5C"/>
    <w:rsid w:val="004D6E9F"/>
    <w:rsid w:val="005127AC"/>
    <w:rsid w:val="00515BDA"/>
    <w:rsid w:val="0055048E"/>
    <w:rsid w:val="005E4CDD"/>
    <w:rsid w:val="005F144E"/>
    <w:rsid w:val="00623680"/>
    <w:rsid w:val="00650DC5"/>
    <w:rsid w:val="0068293B"/>
    <w:rsid w:val="006B5370"/>
    <w:rsid w:val="007518F6"/>
    <w:rsid w:val="00786965"/>
    <w:rsid w:val="007C6AD9"/>
    <w:rsid w:val="00810E7B"/>
    <w:rsid w:val="008279EC"/>
    <w:rsid w:val="00832E3D"/>
    <w:rsid w:val="00842830"/>
    <w:rsid w:val="008555BD"/>
    <w:rsid w:val="008833EE"/>
    <w:rsid w:val="00885898"/>
    <w:rsid w:val="00891660"/>
    <w:rsid w:val="008B4F90"/>
    <w:rsid w:val="00950D58"/>
    <w:rsid w:val="0096015C"/>
    <w:rsid w:val="00963442"/>
    <w:rsid w:val="009A398D"/>
    <w:rsid w:val="009B7FAE"/>
    <w:rsid w:val="009D327B"/>
    <w:rsid w:val="009E4BF5"/>
    <w:rsid w:val="00A12E71"/>
    <w:rsid w:val="00A321EA"/>
    <w:rsid w:val="00A564F6"/>
    <w:rsid w:val="00A6095C"/>
    <w:rsid w:val="00A81891"/>
    <w:rsid w:val="00A967EB"/>
    <w:rsid w:val="00AA1258"/>
    <w:rsid w:val="00B15DE5"/>
    <w:rsid w:val="00B4203D"/>
    <w:rsid w:val="00BD08F8"/>
    <w:rsid w:val="00C0102E"/>
    <w:rsid w:val="00C40150"/>
    <w:rsid w:val="00C632DE"/>
    <w:rsid w:val="00C821AB"/>
    <w:rsid w:val="00C85997"/>
    <w:rsid w:val="00CD6634"/>
    <w:rsid w:val="00D73FD5"/>
    <w:rsid w:val="00D778FB"/>
    <w:rsid w:val="00D81EA0"/>
    <w:rsid w:val="00D86D3C"/>
    <w:rsid w:val="00DB4C08"/>
    <w:rsid w:val="00DC3898"/>
    <w:rsid w:val="00E002BD"/>
    <w:rsid w:val="00E33606"/>
    <w:rsid w:val="00E64319"/>
    <w:rsid w:val="00E666D7"/>
    <w:rsid w:val="00ED4D0C"/>
    <w:rsid w:val="00F21A20"/>
    <w:rsid w:val="00F242AC"/>
    <w:rsid w:val="00F34DF5"/>
    <w:rsid w:val="00F76803"/>
    <w:rsid w:val="00F90E03"/>
    <w:rsid w:val="00FD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07B42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3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3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3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3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3CF"/>
    <w:rPr>
      <w:b/>
      <w:bCs/>
      <w:sz w:val="20"/>
      <w:szCs w:val="20"/>
    </w:rPr>
  </w:style>
  <w:style w:type="paragraph" w:styleId="Bezodstpw">
    <w:name w:val="No Spacing"/>
    <w:uiPriority w:val="1"/>
    <w:qFormat/>
    <w:rsid w:val="000259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BDD09-63B8-4466-A417-814BB1CBB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4718</Words>
  <Characters>28313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Marek</cp:lastModifiedBy>
  <cp:revision>16</cp:revision>
  <cp:lastPrinted>2019-07-09T08:20:00Z</cp:lastPrinted>
  <dcterms:created xsi:type="dcterms:W3CDTF">2020-02-03T06:46:00Z</dcterms:created>
  <dcterms:modified xsi:type="dcterms:W3CDTF">2021-03-25T09:54:00Z</dcterms:modified>
</cp:coreProperties>
</file>